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932EB" w:rsidR="000D6BA8" w:rsidP="00C62C16" w:rsidRDefault="00071633" w14:paraId="6B7ED067" w14:textId="77777777">
      <w:pPr>
        <w:jc w:val="both"/>
        <w15:collapsed w:val="false"/>
        <w:rPr>
          <w:rFonts w:ascii="Arial" w:hAnsi="Arial" w:cs="Arial"/>
          <w:bCs/>
          <w:sz w:val="24"/>
          <w:szCs w:val="24"/>
        </w:rPr>
      </w:pPr>
      <w:bookmarkStart w:name="_GoBack" w:id="0"/>
      <w:bookmarkEnd w:id="0"/>
      <w:r w:rsidRPr="000932EB">
        <w:rPr>
          <w:rFonts w:ascii="Arial" w:hAnsi="Arial" w:cs="Arial"/>
          <w:bCs/>
          <w:sz w:val="24"/>
          <w:szCs w:val="24"/>
        </w:rPr>
        <w:t xml:space="preserve">                                                                                                                         </w:t>
      </w:r>
    </w:p>
    <w:p w:rsidRPr="000932EB" w:rsidR="00071633" w:rsidP="00C62C16" w:rsidRDefault="00071633" w14:paraId="7B0DE3F8" w14:textId="77777777">
      <w:pPr>
        <w:jc w:val="both"/>
        <w:rPr>
          <w:rFonts w:ascii="Arial" w:hAnsi="Arial" w:cs="Arial"/>
          <w:bCs/>
          <w:sz w:val="24"/>
          <w:szCs w:val="24"/>
        </w:rPr>
      </w:pPr>
      <w:r w:rsidRPr="000932EB">
        <w:rPr>
          <w:rFonts w:ascii="Arial" w:hAnsi="Arial" w:cs="Arial"/>
          <w:bCs/>
          <w:sz w:val="24"/>
          <w:szCs w:val="24"/>
        </w:rPr>
        <w:t xml:space="preserve">REPUBLIKA HRVATSKA </w:t>
      </w:r>
    </w:p>
    <w:p w:rsidRPr="000932EB" w:rsidR="00071633" w:rsidP="00C62C16" w:rsidRDefault="00071633" w14:paraId="5EEF984E" w14:textId="77777777">
      <w:pPr>
        <w:jc w:val="both"/>
        <w:rPr>
          <w:rFonts w:ascii="Arial" w:hAnsi="Arial" w:cs="Arial"/>
          <w:bCs/>
          <w:sz w:val="24"/>
          <w:szCs w:val="24"/>
        </w:rPr>
      </w:pPr>
      <w:r w:rsidRPr="000932EB">
        <w:rPr>
          <w:rFonts w:ascii="Arial" w:hAnsi="Arial" w:cs="Arial"/>
          <w:bCs/>
          <w:sz w:val="24"/>
          <w:szCs w:val="24"/>
        </w:rPr>
        <w:t>TRGOVAČKI SUD U ZAGREBU</w:t>
      </w:r>
    </w:p>
    <w:p w:rsidRPr="000932EB" w:rsidR="00F029F1" w:rsidP="00273E82" w:rsidRDefault="00071633" w14:paraId="28B1F1B3" w14:textId="7BBF983F">
      <w:pPr>
        <w:rPr>
          <w:rFonts w:ascii="Arial" w:hAnsi="Arial" w:cs="Arial"/>
          <w:bCs/>
          <w:sz w:val="24"/>
          <w:szCs w:val="24"/>
        </w:rPr>
      </w:pPr>
      <w:r w:rsidRPr="000932EB">
        <w:rPr>
          <w:rFonts w:ascii="Arial" w:hAnsi="Arial" w:cs="Arial"/>
          <w:bCs/>
          <w:sz w:val="24"/>
          <w:szCs w:val="24"/>
        </w:rPr>
        <w:t xml:space="preserve">Zagreb, </w:t>
      </w:r>
      <w:r w:rsidRPr="000932EB" w:rsidR="008612E8">
        <w:rPr>
          <w:rFonts w:ascii="Arial" w:hAnsi="Arial" w:cs="Arial"/>
          <w:sz w:val="24"/>
          <w:szCs w:val="24"/>
        </w:rPr>
        <w:t>Trg Johna Fitzgeralda Kennedyja 11</w:t>
      </w:r>
      <w:r w:rsidRPr="000932EB" w:rsidR="005568C5">
        <w:rPr>
          <w:rFonts w:ascii="Arial" w:hAnsi="Arial" w:cs="Arial"/>
          <w:bCs/>
          <w:sz w:val="24"/>
          <w:szCs w:val="24"/>
        </w:rPr>
        <w:tab/>
      </w:r>
      <w:r w:rsidRPr="000932EB" w:rsidR="005568C5">
        <w:rPr>
          <w:rFonts w:ascii="Arial" w:hAnsi="Arial" w:cs="Arial"/>
          <w:bCs/>
          <w:sz w:val="24"/>
          <w:szCs w:val="24"/>
        </w:rPr>
        <w:tab/>
      </w:r>
      <w:r w:rsidRPr="000932EB" w:rsidR="005568C5">
        <w:rPr>
          <w:rFonts w:ascii="Arial" w:hAnsi="Arial" w:cs="Arial"/>
          <w:bCs/>
          <w:sz w:val="24"/>
          <w:szCs w:val="24"/>
        </w:rPr>
        <w:tab/>
      </w:r>
      <w:r w:rsidRPr="000932EB" w:rsidR="005568C5">
        <w:rPr>
          <w:rFonts w:ascii="Arial" w:hAnsi="Arial" w:cs="Arial"/>
          <w:bCs/>
          <w:sz w:val="24"/>
          <w:szCs w:val="24"/>
        </w:rPr>
        <w:tab/>
        <w:t xml:space="preserve">        </w:t>
      </w:r>
      <w:r w:rsidRPr="000932EB" w:rsidR="000D6F92">
        <w:rPr>
          <w:rFonts w:ascii="Arial" w:hAnsi="Arial" w:cs="Arial"/>
          <w:bCs/>
          <w:sz w:val="24"/>
          <w:szCs w:val="24"/>
        </w:rPr>
        <w:tab/>
      </w:r>
      <w:r w:rsidRPr="000932EB" w:rsidR="000D6F92">
        <w:rPr>
          <w:rFonts w:ascii="Arial" w:hAnsi="Arial" w:cs="Arial"/>
          <w:bCs/>
          <w:sz w:val="24"/>
          <w:szCs w:val="24"/>
        </w:rPr>
        <w:tab/>
      </w:r>
      <w:r w:rsidRPr="000932EB" w:rsidR="000D6F92">
        <w:rPr>
          <w:rFonts w:ascii="Arial" w:hAnsi="Arial" w:cs="Arial"/>
          <w:bCs/>
          <w:sz w:val="24"/>
          <w:szCs w:val="24"/>
        </w:rPr>
        <w:tab/>
      </w:r>
      <w:r w:rsidRPr="000932EB" w:rsidR="000D6F92">
        <w:rPr>
          <w:rFonts w:ascii="Arial" w:hAnsi="Arial" w:cs="Arial"/>
          <w:bCs/>
          <w:sz w:val="24"/>
          <w:szCs w:val="24"/>
        </w:rPr>
        <w:tab/>
      </w:r>
      <w:r w:rsidRPr="000932EB" w:rsidR="0089076F">
        <w:rPr>
          <w:rFonts w:ascii="Arial" w:hAnsi="Arial" w:cs="Arial"/>
          <w:bCs/>
          <w:sz w:val="24"/>
          <w:szCs w:val="24"/>
        </w:rPr>
        <w:tab/>
      </w:r>
      <w:r w:rsidRPr="000932EB">
        <w:rPr>
          <w:rFonts w:ascii="Arial" w:hAnsi="Arial" w:cs="Arial"/>
          <w:bCs/>
          <w:sz w:val="24"/>
          <w:szCs w:val="24"/>
        </w:rPr>
        <w:t xml:space="preserve">                                           </w:t>
      </w:r>
      <w:r w:rsidRPr="000932EB" w:rsidR="005F39CB">
        <w:rPr>
          <w:rFonts w:ascii="Arial" w:hAnsi="Arial" w:cs="Arial"/>
          <w:bCs/>
          <w:sz w:val="24"/>
          <w:szCs w:val="24"/>
        </w:rPr>
        <w:t xml:space="preserve">                           </w:t>
      </w:r>
      <w:r w:rsidRPr="000932EB" w:rsidR="000D6F92">
        <w:rPr>
          <w:rFonts w:ascii="Arial" w:hAnsi="Arial" w:cs="Arial"/>
          <w:bCs/>
          <w:sz w:val="24"/>
          <w:szCs w:val="24"/>
        </w:rPr>
        <w:t xml:space="preserve">               </w:t>
      </w:r>
    </w:p>
    <w:p w:rsidRPr="000932EB" w:rsidR="00853FF6" w:rsidP="00ED7956" w:rsidRDefault="00F029F1" w14:paraId="28B2C1E1" w14:textId="34DBDE58">
      <w:pPr>
        <w:tabs>
          <w:tab w:val="left" w:pos="8647"/>
        </w:tabs>
        <w:ind w:left="6805" w:right="-8"/>
        <w:rPr>
          <w:rFonts w:ascii="Arial" w:hAnsi="Arial" w:cs="Arial"/>
          <w:bCs/>
          <w:sz w:val="24"/>
          <w:szCs w:val="24"/>
        </w:rPr>
      </w:pPr>
      <w:r w:rsidRPr="000932EB">
        <w:rPr>
          <w:rFonts w:ascii="Arial" w:hAnsi="Arial" w:cs="Arial"/>
          <w:bCs/>
          <w:sz w:val="24"/>
          <w:szCs w:val="24"/>
        </w:rPr>
        <w:t xml:space="preserve">                                                                                                                                                       </w:t>
      </w:r>
      <w:r w:rsidR="00002D97">
        <w:rPr>
          <w:rFonts w:ascii="Arial" w:hAnsi="Arial" w:cs="Arial"/>
          <w:bCs/>
          <w:sz w:val="24"/>
          <w:szCs w:val="24"/>
        </w:rPr>
        <w:t xml:space="preserve">   </w:t>
      </w:r>
      <w:r w:rsidR="00F70F2C">
        <w:rPr>
          <w:rFonts w:ascii="Arial" w:hAnsi="Arial" w:cs="Arial"/>
          <w:bCs/>
          <w:sz w:val="24"/>
          <w:szCs w:val="24"/>
        </w:rPr>
        <w:t>ST-</w:t>
      </w:r>
      <w:r w:rsidR="00E033AB">
        <w:rPr>
          <w:rFonts w:ascii="Arial" w:hAnsi="Arial" w:cs="Arial"/>
          <w:bCs/>
          <w:sz w:val="24"/>
          <w:szCs w:val="24"/>
        </w:rPr>
        <w:t>2754/2023</w:t>
      </w:r>
    </w:p>
    <w:p w:rsidRPr="000932EB" w:rsidR="00853FF6" w:rsidP="00C62C16" w:rsidRDefault="00853FF6" w14:paraId="6CC48A89" w14:textId="77777777">
      <w:pPr>
        <w:jc w:val="both"/>
        <w:rPr>
          <w:rFonts w:ascii="Arial" w:hAnsi="Arial" w:cs="Arial"/>
          <w:bCs/>
          <w:sz w:val="24"/>
          <w:szCs w:val="24"/>
        </w:rPr>
      </w:pPr>
    </w:p>
    <w:p w:rsidRPr="000932EB" w:rsidR="00853FF6" w:rsidP="00C6522F" w:rsidRDefault="00853FF6" w14:paraId="4B0393A5" w14:textId="77777777">
      <w:pPr>
        <w:pStyle w:val="Naslov3"/>
        <w:rPr>
          <w:rFonts w:ascii="Arial" w:hAnsi="Arial" w:cs="Arial"/>
          <w:b w:val="false"/>
          <w:bCs/>
          <w:szCs w:val="24"/>
        </w:rPr>
      </w:pPr>
      <w:r w:rsidRPr="000932EB">
        <w:rPr>
          <w:rFonts w:ascii="Arial" w:hAnsi="Arial" w:cs="Arial"/>
          <w:b w:val="false"/>
          <w:bCs/>
          <w:szCs w:val="24"/>
        </w:rPr>
        <w:t>Z A P I S N I K</w:t>
      </w:r>
    </w:p>
    <w:p w:rsidRPr="000932EB" w:rsidR="00853FF6" w:rsidP="00C6522F" w:rsidRDefault="00071633" w14:paraId="6343EDBE" w14:textId="77777777">
      <w:pPr>
        <w:pStyle w:val="Naslov1"/>
        <w:jc w:val="center"/>
        <w:rPr>
          <w:rFonts w:ascii="Arial" w:hAnsi="Arial" w:cs="Arial"/>
          <w:b w:val="false"/>
          <w:bCs/>
          <w:szCs w:val="24"/>
        </w:rPr>
      </w:pPr>
      <w:r w:rsidRPr="000932EB">
        <w:rPr>
          <w:rFonts w:ascii="Arial" w:hAnsi="Arial" w:cs="Arial"/>
          <w:b w:val="false"/>
          <w:bCs/>
          <w:szCs w:val="24"/>
        </w:rPr>
        <w:t>S</w:t>
      </w:r>
      <w:r w:rsidRPr="000932EB" w:rsidR="00853FF6">
        <w:rPr>
          <w:rFonts w:ascii="Arial" w:hAnsi="Arial" w:cs="Arial"/>
          <w:b w:val="false"/>
          <w:bCs/>
          <w:szCs w:val="24"/>
        </w:rPr>
        <w:t xml:space="preserve"> ISPITNOG ROČIŠTA</w:t>
      </w:r>
    </w:p>
    <w:p w:rsidRPr="007718F4" w:rsidR="008962AC" w:rsidP="008962AC" w:rsidRDefault="008962AC" w14:paraId="400472D5" w14:textId="77777777">
      <w:pPr>
        <w:rPr>
          <w:rFonts w:ascii="Arial" w:hAnsi="Arial" w:cs="Arial"/>
          <w:sz w:val="24"/>
          <w:szCs w:val="24"/>
        </w:rPr>
      </w:pPr>
    </w:p>
    <w:p w:rsidRPr="004B0A91" w:rsidR="00691F3F" w:rsidP="004B0A91" w:rsidRDefault="008962AC" w14:paraId="05B622EF" w14:textId="66A4DC59">
      <w:pPr>
        <w:pStyle w:val="Default"/>
        <w:jc w:val="both"/>
        <w:rPr>
          <w:rFonts w:ascii="Arial" w:hAnsi="Arial" w:cs="Arial"/>
        </w:rPr>
      </w:pPr>
      <w:r w:rsidRPr="004B0A91">
        <w:rPr>
          <w:rFonts w:ascii="Arial" w:hAnsi="Arial" w:cs="Arial"/>
          <w:bCs/>
        </w:rPr>
        <w:t xml:space="preserve">održanog dana </w:t>
      </w:r>
      <w:r w:rsidR="00F70F2C">
        <w:rPr>
          <w:rFonts w:ascii="Arial" w:hAnsi="Arial" w:cs="Arial"/>
          <w:bCs/>
        </w:rPr>
        <w:t>7. svibnja</w:t>
      </w:r>
      <w:r w:rsidRPr="004B0A91" w:rsidR="007310C4">
        <w:rPr>
          <w:rFonts w:ascii="Arial" w:hAnsi="Arial" w:cs="Arial"/>
          <w:bCs/>
        </w:rPr>
        <w:t xml:space="preserve"> </w:t>
      </w:r>
      <w:r w:rsidRPr="004B0A91" w:rsidR="00F4441B">
        <w:rPr>
          <w:rFonts w:ascii="Arial" w:hAnsi="Arial" w:cs="Arial"/>
          <w:bCs/>
        </w:rPr>
        <w:t xml:space="preserve"> 2024</w:t>
      </w:r>
      <w:r w:rsidRPr="004B0A91" w:rsidR="00E51AF7">
        <w:rPr>
          <w:rFonts w:ascii="Arial" w:hAnsi="Arial" w:cs="Arial"/>
          <w:bCs/>
        </w:rPr>
        <w:t>.</w:t>
      </w:r>
      <w:r w:rsidR="005F12F6">
        <w:rPr>
          <w:rFonts w:ascii="Arial" w:hAnsi="Arial" w:cs="Arial"/>
          <w:bCs/>
        </w:rPr>
        <w:t xml:space="preserve"> kod Trgovačkom sudu u Zagrebu</w:t>
      </w:r>
      <w:r w:rsidRPr="004B0A91" w:rsidR="00936802">
        <w:rPr>
          <w:rFonts w:ascii="Arial" w:hAnsi="Arial" w:cs="Arial"/>
          <w:bCs/>
        </w:rPr>
        <w:t xml:space="preserve">, </w:t>
      </w:r>
      <w:r w:rsidRPr="004B0A91" w:rsidR="00261AED">
        <w:rPr>
          <w:rFonts w:ascii="Arial" w:hAnsi="Arial" w:cs="Arial"/>
          <w:bCs/>
        </w:rPr>
        <w:t xml:space="preserve">u </w:t>
      </w:r>
      <w:r w:rsidRPr="004B0A91" w:rsidR="00FF32FD">
        <w:rPr>
          <w:rFonts w:ascii="Arial" w:hAnsi="Arial" w:cs="Arial"/>
          <w:bCs/>
        </w:rPr>
        <w:t>steča</w:t>
      </w:r>
      <w:r w:rsidRPr="004B0A91" w:rsidR="00FF32FD">
        <w:rPr>
          <w:rFonts w:ascii="Arial" w:hAnsi="Arial" w:cs="Arial"/>
        </w:rPr>
        <w:t>jnom postupku nad</w:t>
      </w:r>
      <w:r w:rsidRPr="004B0A91" w:rsidR="004B0A91">
        <w:rPr>
          <w:rFonts w:ascii="Arial" w:hAnsi="Arial" w:cs="Arial"/>
        </w:rPr>
        <w:t xml:space="preserve"> </w:t>
      </w:r>
      <w:r w:rsidRPr="00C47468" w:rsidR="00C47468">
        <w:rPr>
          <w:rFonts w:ascii="Arial" w:hAnsi="Arial" w:cs="Arial"/>
        </w:rPr>
        <w:t>MIA-MONO j.d.o.o., Zagreb, Ulica Marijane Radev 4, OIB: 68307618893.</w:t>
      </w:r>
    </w:p>
    <w:p w:rsidRPr="000932EB" w:rsidR="000834CF" w:rsidP="00C62C16" w:rsidRDefault="000834CF" w14:paraId="3766DE3A" w14:textId="77777777">
      <w:pPr>
        <w:pStyle w:val="Bezproreda"/>
        <w:jc w:val="both"/>
        <w:rPr>
          <w:rFonts w:ascii="Arial" w:hAnsi="Arial" w:cs="Arial"/>
          <w:sz w:val="24"/>
          <w:szCs w:val="24"/>
        </w:rPr>
      </w:pPr>
    </w:p>
    <w:p w:rsidRPr="000932EB" w:rsidR="00853FF6" w:rsidP="00C62C16" w:rsidRDefault="00853FF6" w14:paraId="006821C7" w14:textId="77777777">
      <w:pPr>
        <w:pStyle w:val="Bezproreda"/>
        <w:jc w:val="both"/>
        <w:rPr>
          <w:rFonts w:ascii="Arial" w:hAnsi="Arial" w:cs="Arial"/>
          <w:bCs/>
          <w:sz w:val="24"/>
          <w:szCs w:val="24"/>
        </w:rPr>
      </w:pPr>
      <w:r w:rsidRPr="000932EB">
        <w:rPr>
          <w:rFonts w:ascii="Arial" w:hAnsi="Arial" w:cs="Arial"/>
          <w:bCs/>
          <w:sz w:val="24"/>
          <w:szCs w:val="24"/>
        </w:rPr>
        <w:t>Nazočni od suda:</w:t>
      </w:r>
    </w:p>
    <w:p w:rsidRPr="000932EB" w:rsidR="00853FF6" w:rsidP="00C62C16" w:rsidRDefault="00071633" w14:paraId="35E48671" w14:textId="77777777">
      <w:pPr>
        <w:jc w:val="both"/>
        <w:rPr>
          <w:rFonts w:ascii="Arial" w:hAnsi="Arial" w:cs="Arial"/>
          <w:bCs/>
          <w:sz w:val="24"/>
          <w:szCs w:val="24"/>
        </w:rPr>
      </w:pPr>
      <w:r w:rsidRPr="000932EB">
        <w:rPr>
          <w:rFonts w:ascii="Arial" w:hAnsi="Arial" w:cs="Arial"/>
          <w:bCs/>
          <w:sz w:val="24"/>
          <w:szCs w:val="24"/>
        </w:rPr>
        <w:t>Vesna Sremac Šoštar</w:t>
      </w:r>
      <w:r w:rsidRPr="000932EB" w:rsidR="004642DE">
        <w:rPr>
          <w:rFonts w:ascii="Arial" w:hAnsi="Arial" w:cs="Arial"/>
          <w:bCs/>
          <w:sz w:val="24"/>
          <w:szCs w:val="24"/>
        </w:rPr>
        <w:t xml:space="preserve">, </w:t>
      </w:r>
      <w:r w:rsidRPr="000932EB" w:rsidR="00853FF6">
        <w:rPr>
          <w:rFonts w:ascii="Arial" w:hAnsi="Arial" w:cs="Arial"/>
          <w:bCs/>
          <w:sz w:val="24"/>
          <w:szCs w:val="24"/>
        </w:rPr>
        <w:t>sudac</w:t>
      </w:r>
    </w:p>
    <w:p w:rsidRPr="000932EB" w:rsidR="00853FF6" w:rsidP="00126873" w:rsidRDefault="001D4B0C" w14:paraId="1B066AE8" w14:textId="231FD3B1">
      <w:pPr>
        <w:tabs>
          <w:tab w:val="left" w:pos="8364"/>
        </w:tabs>
        <w:jc w:val="both"/>
        <w:rPr>
          <w:rFonts w:ascii="Arial" w:hAnsi="Arial" w:cs="Arial"/>
          <w:bCs/>
          <w:sz w:val="24"/>
          <w:szCs w:val="24"/>
        </w:rPr>
      </w:pPr>
      <w:r>
        <w:rPr>
          <w:rFonts w:ascii="Arial" w:hAnsi="Arial" w:cs="Arial"/>
          <w:bCs/>
          <w:sz w:val="24"/>
          <w:szCs w:val="24"/>
        </w:rPr>
        <w:t>Vinka Mihalinčić</w:t>
      </w:r>
      <w:r w:rsidRPr="000932EB" w:rsidR="00853FF6">
        <w:rPr>
          <w:rFonts w:ascii="Arial" w:hAnsi="Arial" w:cs="Arial"/>
          <w:bCs/>
          <w:sz w:val="24"/>
          <w:szCs w:val="24"/>
        </w:rPr>
        <w:t>, zapisničar</w:t>
      </w:r>
      <w:r w:rsidRPr="000932EB" w:rsidR="00126873">
        <w:rPr>
          <w:rFonts w:ascii="Arial" w:hAnsi="Arial" w:cs="Arial"/>
          <w:bCs/>
          <w:sz w:val="24"/>
          <w:szCs w:val="24"/>
        </w:rPr>
        <w:tab/>
      </w:r>
    </w:p>
    <w:p w:rsidRPr="000932EB" w:rsidR="00853FF6" w:rsidP="00C62C16" w:rsidRDefault="00853FF6" w14:paraId="603FFD94" w14:textId="77777777">
      <w:pPr>
        <w:jc w:val="both"/>
        <w:rPr>
          <w:rFonts w:ascii="Arial" w:hAnsi="Arial" w:cs="Arial"/>
          <w:bCs/>
          <w:sz w:val="24"/>
          <w:szCs w:val="24"/>
        </w:rPr>
      </w:pPr>
    </w:p>
    <w:p w:rsidRPr="000932EB" w:rsidR="009835DE" w:rsidP="00C62C16" w:rsidRDefault="00853FF6" w14:paraId="11EFF28E" w14:textId="2FBE7203">
      <w:pPr>
        <w:jc w:val="both"/>
        <w:rPr>
          <w:rFonts w:ascii="Arial" w:hAnsi="Arial" w:cs="Arial"/>
          <w:sz w:val="24"/>
          <w:szCs w:val="24"/>
        </w:rPr>
      </w:pPr>
      <w:r w:rsidRPr="000932EB">
        <w:rPr>
          <w:rFonts w:ascii="Arial" w:hAnsi="Arial" w:cs="Arial"/>
          <w:sz w:val="24"/>
          <w:szCs w:val="24"/>
        </w:rPr>
        <w:t>Utvrđuje se da je pristu</w:t>
      </w:r>
      <w:r w:rsidRPr="000932EB" w:rsidR="002A3A8D">
        <w:rPr>
          <w:rFonts w:ascii="Arial" w:hAnsi="Arial" w:cs="Arial"/>
          <w:sz w:val="24"/>
          <w:szCs w:val="24"/>
        </w:rPr>
        <w:t>pio</w:t>
      </w:r>
      <w:r w:rsidRPr="000932EB">
        <w:rPr>
          <w:rFonts w:ascii="Arial" w:hAnsi="Arial" w:cs="Arial"/>
          <w:sz w:val="24"/>
          <w:szCs w:val="24"/>
        </w:rPr>
        <w:t xml:space="preserve"> stečajn</w:t>
      </w:r>
      <w:r w:rsidRPr="000932EB" w:rsidR="002A3A8D">
        <w:rPr>
          <w:rFonts w:ascii="Arial" w:hAnsi="Arial" w:cs="Arial"/>
          <w:sz w:val="24"/>
          <w:szCs w:val="24"/>
        </w:rPr>
        <w:t>i</w:t>
      </w:r>
      <w:r w:rsidRPr="000932EB" w:rsidR="00DC6824">
        <w:rPr>
          <w:rFonts w:ascii="Arial" w:hAnsi="Arial" w:cs="Arial"/>
          <w:sz w:val="24"/>
          <w:szCs w:val="24"/>
        </w:rPr>
        <w:t xml:space="preserve"> </w:t>
      </w:r>
      <w:r w:rsidRPr="000932EB" w:rsidR="00A63F46">
        <w:rPr>
          <w:rFonts w:ascii="Arial" w:hAnsi="Arial" w:cs="Arial"/>
          <w:sz w:val="24"/>
          <w:szCs w:val="24"/>
        </w:rPr>
        <w:t>upravitelj</w:t>
      </w:r>
      <w:r w:rsidRPr="000932EB" w:rsidR="006E4D0A">
        <w:rPr>
          <w:rFonts w:ascii="Arial" w:hAnsi="Arial" w:cs="Arial"/>
          <w:sz w:val="24"/>
          <w:szCs w:val="24"/>
        </w:rPr>
        <w:t xml:space="preserve"> </w:t>
      </w:r>
      <w:r w:rsidR="00C47468">
        <w:rPr>
          <w:rFonts w:ascii="Arial" w:hAnsi="Arial" w:cs="Arial"/>
          <w:sz w:val="24"/>
          <w:szCs w:val="24"/>
        </w:rPr>
        <w:t>Loris Rak</w:t>
      </w:r>
    </w:p>
    <w:p w:rsidRPr="000932EB" w:rsidR="00954230" w:rsidP="00C62C16" w:rsidRDefault="00B23978" w14:paraId="3D38F89E" w14:textId="77777777">
      <w:pPr>
        <w:tabs>
          <w:tab w:val="left" w:pos="7741"/>
        </w:tabs>
        <w:jc w:val="both"/>
        <w:rPr>
          <w:rFonts w:ascii="Arial" w:hAnsi="Arial" w:cs="Arial"/>
          <w:bCs/>
          <w:sz w:val="24"/>
          <w:szCs w:val="24"/>
        </w:rPr>
      </w:pPr>
      <w:r w:rsidRPr="000932EB">
        <w:rPr>
          <w:rFonts w:ascii="Arial" w:hAnsi="Arial" w:cs="Arial"/>
          <w:bCs/>
          <w:sz w:val="24"/>
          <w:szCs w:val="24"/>
        </w:rPr>
        <w:tab/>
      </w:r>
    </w:p>
    <w:p w:rsidRPr="000932EB" w:rsidR="00D4581C" w:rsidP="00C62C16" w:rsidRDefault="00071633" w14:paraId="4DA6A6BB" w14:textId="1FAD6EE5">
      <w:pPr>
        <w:jc w:val="both"/>
        <w:rPr>
          <w:rFonts w:ascii="Arial" w:hAnsi="Arial" w:cs="Arial"/>
          <w:bCs/>
          <w:sz w:val="24"/>
          <w:szCs w:val="24"/>
        </w:rPr>
      </w:pPr>
      <w:r w:rsidRPr="000932EB">
        <w:rPr>
          <w:rFonts w:ascii="Arial" w:hAnsi="Arial" w:cs="Arial"/>
          <w:bCs/>
          <w:sz w:val="24"/>
          <w:szCs w:val="24"/>
        </w:rPr>
        <w:t xml:space="preserve">Započeto </w:t>
      </w:r>
      <w:r w:rsidRPr="000932EB" w:rsidR="00E83A30">
        <w:rPr>
          <w:rFonts w:ascii="Arial" w:hAnsi="Arial" w:cs="Arial"/>
          <w:bCs/>
          <w:sz w:val="24"/>
          <w:szCs w:val="24"/>
        </w:rPr>
        <w:t xml:space="preserve">u </w:t>
      </w:r>
      <w:r w:rsidR="00193493">
        <w:rPr>
          <w:rFonts w:ascii="Arial" w:hAnsi="Arial" w:cs="Arial"/>
          <w:bCs/>
          <w:sz w:val="24"/>
          <w:szCs w:val="24"/>
        </w:rPr>
        <w:t>10</w:t>
      </w:r>
      <w:r w:rsidR="009679EF">
        <w:rPr>
          <w:rFonts w:ascii="Arial" w:hAnsi="Arial" w:cs="Arial"/>
          <w:bCs/>
          <w:sz w:val="24"/>
          <w:szCs w:val="24"/>
        </w:rPr>
        <w:t>,00</w:t>
      </w:r>
      <w:r w:rsidRPr="000932EB" w:rsidR="00392FD4">
        <w:rPr>
          <w:rFonts w:ascii="Arial" w:hAnsi="Arial" w:cs="Arial"/>
          <w:bCs/>
          <w:sz w:val="24"/>
          <w:szCs w:val="24"/>
        </w:rPr>
        <w:t xml:space="preserve"> </w:t>
      </w:r>
      <w:r w:rsidRPr="000932EB" w:rsidR="00853FF6">
        <w:rPr>
          <w:rFonts w:ascii="Arial" w:hAnsi="Arial" w:cs="Arial"/>
          <w:bCs/>
          <w:sz w:val="24"/>
          <w:szCs w:val="24"/>
        </w:rPr>
        <w:t>sati</w:t>
      </w:r>
    </w:p>
    <w:p w:rsidRPr="000932EB" w:rsidR="00D4581C" w:rsidP="00C62C16" w:rsidRDefault="00D4581C" w14:paraId="0D572BE7" w14:textId="77777777">
      <w:pPr>
        <w:jc w:val="both"/>
        <w:rPr>
          <w:rFonts w:ascii="Arial" w:hAnsi="Arial" w:cs="Arial"/>
          <w:bCs/>
          <w:sz w:val="24"/>
          <w:szCs w:val="24"/>
        </w:rPr>
      </w:pPr>
    </w:p>
    <w:p w:rsidRPr="000932EB" w:rsidR="00071633" w:rsidP="00C62C16" w:rsidRDefault="00853FF6" w14:paraId="643BF9D5" w14:textId="77777777">
      <w:pPr>
        <w:jc w:val="both"/>
        <w:rPr>
          <w:rFonts w:ascii="Arial" w:hAnsi="Arial" w:cs="Arial"/>
          <w:bCs/>
          <w:sz w:val="24"/>
          <w:szCs w:val="24"/>
        </w:rPr>
      </w:pPr>
      <w:r w:rsidRPr="000932EB">
        <w:rPr>
          <w:rFonts w:ascii="Arial" w:hAnsi="Arial" w:cs="Arial"/>
          <w:bCs/>
          <w:sz w:val="24"/>
          <w:szCs w:val="24"/>
        </w:rPr>
        <w:t>Ročište je javno.</w:t>
      </w:r>
    </w:p>
    <w:p w:rsidRPr="000932EB" w:rsidR="00071633" w:rsidP="00C62C16" w:rsidRDefault="00071633" w14:paraId="6BEC5411" w14:textId="77777777">
      <w:pPr>
        <w:jc w:val="both"/>
        <w:rPr>
          <w:rFonts w:ascii="Arial" w:hAnsi="Arial" w:cs="Arial"/>
          <w:bCs/>
          <w:sz w:val="24"/>
          <w:szCs w:val="24"/>
        </w:rPr>
      </w:pPr>
    </w:p>
    <w:p w:rsidR="00853FF6" w:rsidP="00C62C16" w:rsidRDefault="00853FF6" w14:paraId="6461FB65" w14:textId="0E67EB1E">
      <w:pPr>
        <w:jc w:val="both"/>
        <w:rPr>
          <w:rFonts w:ascii="Arial" w:hAnsi="Arial" w:cs="Arial"/>
          <w:bCs/>
          <w:sz w:val="24"/>
          <w:szCs w:val="24"/>
        </w:rPr>
      </w:pPr>
      <w:r w:rsidRPr="000932EB">
        <w:rPr>
          <w:rFonts w:ascii="Arial" w:hAnsi="Arial" w:cs="Arial"/>
          <w:bCs/>
          <w:sz w:val="24"/>
          <w:szCs w:val="24"/>
        </w:rPr>
        <w:t xml:space="preserve">Utvrđuje se da </w:t>
      </w:r>
      <w:r w:rsidRPr="000932EB" w:rsidR="00100A1C">
        <w:rPr>
          <w:rFonts w:ascii="Arial" w:hAnsi="Arial" w:cs="Arial"/>
          <w:bCs/>
          <w:sz w:val="24"/>
          <w:szCs w:val="24"/>
        </w:rPr>
        <w:t xml:space="preserve">su pristupili slijedeći vjerovnici: </w:t>
      </w:r>
    </w:p>
    <w:p w:rsidR="00917C70" w:rsidP="00C62C16" w:rsidRDefault="0039067A" w14:paraId="43B3A993" w14:textId="6360E010">
      <w:pPr>
        <w:jc w:val="both"/>
        <w:rPr>
          <w:rFonts w:ascii="Arial" w:hAnsi="Arial" w:cs="Arial"/>
          <w:bCs/>
          <w:sz w:val="24"/>
          <w:szCs w:val="24"/>
        </w:rPr>
      </w:pPr>
      <w:r>
        <w:rPr>
          <w:rFonts w:ascii="Arial" w:hAnsi="Arial" w:cs="Arial"/>
          <w:bCs/>
          <w:sz w:val="24"/>
          <w:szCs w:val="24"/>
        </w:rPr>
        <w:t xml:space="preserve">RH-MINISTARSTVO FINANCIJA- POREZNA UPRAVA – Mladen Crnjaković, zamjenik ŽDO-a </w:t>
      </w:r>
    </w:p>
    <w:p w:rsidR="00917C70" w:rsidP="00C62C16" w:rsidRDefault="00484EC8" w14:paraId="008E6C41" w14:textId="31A41F2F">
      <w:pPr>
        <w:jc w:val="both"/>
        <w:rPr>
          <w:rFonts w:ascii="Arial" w:hAnsi="Arial" w:cs="Arial"/>
          <w:bCs/>
          <w:sz w:val="24"/>
          <w:szCs w:val="24"/>
        </w:rPr>
      </w:pPr>
      <w:r>
        <w:rPr>
          <w:rFonts w:ascii="Arial" w:hAnsi="Arial" w:cs="Arial"/>
          <w:bCs/>
          <w:sz w:val="24"/>
          <w:szCs w:val="24"/>
        </w:rPr>
        <w:t xml:space="preserve">           </w:t>
      </w:r>
    </w:p>
    <w:p w:rsidRPr="00195F0D" w:rsidR="000119CE" w:rsidP="00195F0D" w:rsidRDefault="000119CE" w14:paraId="26BC91D7" w14:textId="4D647870">
      <w:pPr>
        <w:jc w:val="both"/>
        <w:rPr>
          <w:rFonts w:ascii="Arial" w:hAnsi="Arial" w:cs="Arial"/>
          <w:bCs/>
          <w:sz w:val="24"/>
          <w:szCs w:val="24"/>
        </w:rPr>
      </w:pPr>
    </w:p>
    <w:p w:rsidRPr="009679EF" w:rsidR="00261EED" w:rsidP="005F12F6" w:rsidRDefault="00261EED" w14:paraId="432C85EF" w14:textId="647ABBD0">
      <w:pPr>
        <w:pStyle w:val="Naslov1"/>
        <w:ind w:firstLine="720"/>
        <w:jc w:val="both"/>
        <w:rPr>
          <w:rFonts w:ascii="Arial" w:hAnsi="Arial" w:cs="Arial"/>
          <w:b w:val="false"/>
          <w:szCs w:val="24"/>
        </w:rPr>
      </w:pPr>
      <w:r w:rsidRPr="000932EB">
        <w:rPr>
          <w:rFonts w:ascii="Arial" w:hAnsi="Arial" w:cs="Arial"/>
          <w:b w:val="false"/>
          <w:szCs w:val="24"/>
        </w:rPr>
        <w:t xml:space="preserve">Utvrđuje se da je rješenjem od </w:t>
      </w:r>
      <w:r w:rsidR="00C47468">
        <w:rPr>
          <w:rFonts w:ascii="Arial" w:hAnsi="Arial" w:cs="Arial"/>
          <w:b w:val="false"/>
          <w:szCs w:val="24"/>
        </w:rPr>
        <w:t>7. veljače</w:t>
      </w:r>
      <w:r w:rsidR="00BB6F6B">
        <w:rPr>
          <w:rFonts w:ascii="Arial" w:hAnsi="Arial" w:cs="Arial"/>
          <w:b w:val="false"/>
          <w:szCs w:val="24"/>
        </w:rPr>
        <w:t xml:space="preserve"> 2024</w:t>
      </w:r>
      <w:r w:rsidRPr="000932EB">
        <w:rPr>
          <w:rFonts w:ascii="Arial" w:hAnsi="Arial" w:cs="Arial"/>
          <w:b w:val="false"/>
          <w:szCs w:val="24"/>
        </w:rPr>
        <w:t xml:space="preserve">., pod gornjim brojem, </w:t>
      </w:r>
      <w:r>
        <w:rPr>
          <w:rFonts w:ascii="Arial" w:hAnsi="Arial" w:cs="Arial"/>
          <w:b w:val="false"/>
          <w:szCs w:val="24"/>
        </w:rPr>
        <w:t>otvoren</w:t>
      </w:r>
      <w:r w:rsidRPr="000932EB">
        <w:rPr>
          <w:rFonts w:ascii="Arial" w:hAnsi="Arial" w:cs="Arial"/>
          <w:b w:val="false"/>
          <w:szCs w:val="24"/>
        </w:rPr>
        <w:t xml:space="preserve"> stečajni postupak, te su pozvani vjerovnici na podnošenje prijava tražbine, koje rješenje je objavljeno na mrežnoj stranici e-oglasna ploča Trgovačkog suda u Zagrebu dana </w:t>
      </w:r>
      <w:r w:rsidR="00C47468">
        <w:rPr>
          <w:rFonts w:ascii="Arial" w:hAnsi="Arial" w:cs="Arial"/>
          <w:b w:val="false"/>
          <w:szCs w:val="24"/>
        </w:rPr>
        <w:t>7. veljače</w:t>
      </w:r>
      <w:r w:rsidR="00BB6F6B">
        <w:rPr>
          <w:rFonts w:ascii="Arial" w:hAnsi="Arial" w:cs="Arial"/>
          <w:b w:val="false"/>
          <w:szCs w:val="24"/>
        </w:rPr>
        <w:t xml:space="preserve"> 2024</w:t>
      </w:r>
      <w:r w:rsidRPr="000932EB">
        <w:rPr>
          <w:rFonts w:ascii="Arial" w:hAnsi="Arial" w:cs="Arial"/>
          <w:b w:val="false"/>
          <w:szCs w:val="24"/>
        </w:rPr>
        <w:t>.</w:t>
      </w:r>
    </w:p>
    <w:p w:rsidRPr="007D4DBC" w:rsidR="007D4DBC" w:rsidP="007D4DBC" w:rsidRDefault="007D4DBC" w14:paraId="08C7C361" w14:textId="77777777"/>
    <w:p w:rsidRPr="000932EB" w:rsidR="00A50713" w:rsidP="001C716F" w:rsidRDefault="00A3654E" w14:paraId="69E2045E" w14:textId="63C73340">
      <w:pPr>
        <w:ind w:firstLine="360"/>
        <w:jc w:val="both"/>
        <w:rPr>
          <w:rFonts w:ascii="Arial" w:hAnsi="Arial" w:cs="Arial"/>
          <w:sz w:val="24"/>
          <w:szCs w:val="24"/>
        </w:rPr>
      </w:pPr>
      <w:r>
        <w:rPr>
          <w:rFonts w:ascii="Arial" w:hAnsi="Arial" w:cs="Arial"/>
          <w:sz w:val="24"/>
          <w:szCs w:val="24"/>
        </w:rPr>
        <w:t xml:space="preserve">     </w:t>
      </w:r>
      <w:r w:rsidRPr="000932EB"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0932EB" w:rsidR="008F4D4B">
        <w:rPr>
          <w:rFonts w:ascii="Arial" w:hAnsi="Arial" w:cs="Arial"/>
          <w:sz w:val="24"/>
          <w:szCs w:val="24"/>
        </w:rPr>
        <w:t>(</w:t>
      </w:r>
      <w:r w:rsidRPr="000932EB" w:rsidR="00A50713">
        <w:rPr>
          <w:rFonts w:ascii="Arial" w:hAnsi="Arial" w:cs="Arial"/>
          <w:sz w:val="24"/>
          <w:szCs w:val="24"/>
        </w:rPr>
        <w:t>NN 71/15</w:t>
      </w:r>
      <w:r w:rsidRPr="000932EB" w:rsidR="00C874A9">
        <w:rPr>
          <w:rFonts w:ascii="Arial" w:hAnsi="Arial" w:cs="Arial"/>
          <w:sz w:val="24"/>
          <w:szCs w:val="24"/>
        </w:rPr>
        <w:t>, 104/17</w:t>
      </w:r>
      <w:r w:rsidRPr="000932EB" w:rsidR="00152098">
        <w:rPr>
          <w:rFonts w:ascii="Arial" w:hAnsi="Arial" w:cs="Arial"/>
          <w:sz w:val="24"/>
          <w:szCs w:val="24"/>
        </w:rPr>
        <w:t>,36/22</w:t>
      </w:r>
      <w:r w:rsidRPr="000932EB" w:rsidR="00A50713">
        <w:rPr>
          <w:rFonts w:ascii="Arial" w:hAnsi="Arial" w:cs="Arial"/>
          <w:sz w:val="24"/>
          <w:szCs w:val="24"/>
        </w:rPr>
        <w:t xml:space="preserve">) bile objavljene na mrežnoj stranici e-oglasna ploča Trgovačkog suda u Zagrebu i nalazile su se na uvidu u sobi </w:t>
      </w:r>
      <w:r w:rsidRPr="000932EB" w:rsidR="008612E8">
        <w:rPr>
          <w:rFonts w:ascii="Arial" w:hAnsi="Arial" w:cs="Arial"/>
          <w:sz w:val="24"/>
          <w:szCs w:val="24"/>
        </w:rPr>
        <w:t>9/I u Trgovačkom sudu u Zagrebu, Livadarski put 7.</w:t>
      </w:r>
      <w:r w:rsidRPr="000932EB" w:rsidR="00A50713">
        <w:rPr>
          <w:rFonts w:ascii="Arial" w:hAnsi="Arial" w:cs="Arial"/>
          <w:sz w:val="24"/>
          <w:szCs w:val="24"/>
        </w:rPr>
        <w:t xml:space="preserve">   </w:t>
      </w:r>
    </w:p>
    <w:p w:rsidRPr="000932EB" w:rsidR="00E42E6C" w:rsidP="007648D9" w:rsidRDefault="00A50713" w14:paraId="1ECE8961" w14:textId="3015C33D">
      <w:pPr>
        <w:ind w:firstLine="720"/>
        <w:jc w:val="both"/>
        <w:rPr>
          <w:rFonts w:ascii="Arial" w:hAnsi="Arial" w:cs="Arial"/>
          <w:sz w:val="24"/>
          <w:szCs w:val="24"/>
        </w:rPr>
      </w:pPr>
      <w:r w:rsidRPr="000932EB">
        <w:rPr>
          <w:rFonts w:ascii="Arial" w:hAnsi="Arial" w:cs="Arial"/>
          <w:sz w:val="24"/>
          <w:szCs w:val="24"/>
        </w:rPr>
        <w:t xml:space="preserve">Uz tablice su bile izložene i prijave svih vjerovnika koje su stigle u roku objave koji je određen rješenjem </w:t>
      </w:r>
      <w:r w:rsidRPr="000932EB" w:rsidR="00D31E6F">
        <w:rPr>
          <w:rFonts w:ascii="Arial" w:hAnsi="Arial" w:cs="Arial"/>
          <w:sz w:val="24"/>
          <w:szCs w:val="24"/>
        </w:rPr>
        <w:t xml:space="preserve">od </w:t>
      </w:r>
      <w:r w:rsidR="00CE2AE2">
        <w:rPr>
          <w:rFonts w:ascii="Arial" w:hAnsi="Arial" w:cs="Arial"/>
          <w:sz w:val="24"/>
          <w:szCs w:val="24"/>
        </w:rPr>
        <w:t>7. veljače</w:t>
      </w:r>
      <w:r w:rsidR="00BB6F6B">
        <w:rPr>
          <w:rFonts w:ascii="Arial" w:hAnsi="Arial" w:cs="Arial"/>
          <w:sz w:val="24"/>
          <w:szCs w:val="24"/>
        </w:rPr>
        <w:t xml:space="preserve"> 2024</w:t>
      </w:r>
      <w:r w:rsidRPr="000932EB" w:rsidR="00B406EF">
        <w:rPr>
          <w:rFonts w:ascii="Arial" w:hAnsi="Arial" w:cs="Arial"/>
          <w:sz w:val="24"/>
          <w:szCs w:val="24"/>
        </w:rPr>
        <w:t>.</w:t>
      </w:r>
    </w:p>
    <w:p w:rsidRPr="000932EB" w:rsidR="00A50713" w:rsidP="007648D9" w:rsidRDefault="00A50713" w14:paraId="7479120C" w14:textId="77777777">
      <w:pPr>
        <w:ind w:firstLine="720"/>
        <w:jc w:val="both"/>
        <w:rPr>
          <w:rFonts w:ascii="Arial" w:hAnsi="Arial" w:cs="Arial"/>
          <w:sz w:val="24"/>
          <w:szCs w:val="24"/>
        </w:rPr>
      </w:pPr>
      <w:r w:rsidRPr="000932EB">
        <w:rPr>
          <w:rFonts w:ascii="Arial" w:hAnsi="Arial" w:cs="Arial"/>
          <w:sz w:val="24"/>
          <w:szCs w:val="24"/>
        </w:rPr>
        <w:t xml:space="preserve">Rješenje o utvrđenim i osporenim tražbinama objavit će se na mrežnoj stranici e-oglasna ploča sudova (čl. 265. st. 2. SZ). </w:t>
      </w:r>
    </w:p>
    <w:p w:rsidRPr="000932EB" w:rsidR="00A50713" w:rsidP="007648D9" w:rsidRDefault="00A50713" w14:paraId="63B63EF5" w14:textId="77777777">
      <w:pPr>
        <w:ind w:firstLine="720"/>
        <w:jc w:val="both"/>
        <w:rPr>
          <w:rFonts w:ascii="Arial" w:hAnsi="Arial" w:cs="Arial"/>
          <w:sz w:val="24"/>
          <w:szCs w:val="24"/>
        </w:rPr>
      </w:pPr>
      <w:r w:rsidRPr="000932EB">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0932EB" w:rsidR="00A50713" w:rsidP="007648D9" w:rsidRDefault="00A50713" w14:paraId="619A2CB8" w14:textId="77777777">
      <w:pPr>
        <w:ind w:firstLine="720"/>
        <w:jc w:val="both"/>
        <w:rPr>
          <w:rFonts w:ascii="Arial" w:hAnsi="Arial" w:cs="Arial"/>
          <w:sz w:val="24"/>
          <w:szCs w:val="24"/>
        </w:rPr>
      </w:pPr>
      <w:r w:rsidRPr="000932EB">
        <w:rPr>
          <w:rFonts w:ascii="Arial" w:hAnsi="Arial" w:cs="Arial"/>
          <w:sz w:val="24"/>
          <w:szCs w:val="24"/>
        </w:rPr>
        <w:t xml:space="preserve">Poziva se stečajni upravitelj određeno očitovati osporava li ili priznaje svaku prijavljenu tražbinu (čl. 260. st. 2. SZ). </w:t>
      </w:r>
    </w:p>
    <w:p w:rsidRPr="000932EB" w:rsidR="00A50713" w:rsidP="007648D9" w:rsidRDefault="00A50713" w14:paraId="72B28860" w14:textId="77777777">
      <w:pPr>
        <w:ind w:firstLine="720"/>
        <w:jc w:val="both"/>
        <w:rPr>
          <w:rFonts w:ascii="Arial" w:hAnsi="Arial" w:cs="Arial"/>
          <w:sz w:val="24"/>
          <w:szCs w:val="24"/>
        </w:rPr>
      </w:pPr>
      <w:r w:rsidRPr="000932EB">
        <w:rPr>
          <w:rFonts w:ascii="Arial" w:hAnsi="Arial" w:cs="Arial"/>
          <w:sz w:val="24"/>
          <w:szCs w:val="24"/>
        </w:rPr>
        <w:lastRenderedPageBreak/>
        <w:t>Prelazi se na ispitivanje svake pojedine tražbine.</w:t>
      </w:r>
    </w:p>
    <w:p w:rsidRPr="000932EB" w:rsidR="000D1A95" w:rsidP="001C716F" w:rsidRDefault="000D1A95" w14:paraId="4626BC8B" w14:textId="77777777">
      <w:pPr>
        <w:ind w:firstLine="360"/>
        <w:jc w:val="both"/>
        <w:rPr>
          <w:rFonts w:ascii="Arial" w:hAnsi="Arial" w:cs="Arial"/>
          <w:sz w:val="24"/>
          <w:szCs w:val="24"/>
        </w:rPr>
      </w:pPr>
    </w:p>
    <w:p w:rsidRPr="000932EB" w:rsidR="00A50713" w:rsidP="007648D9" w:rsidRDefault="00A50713" w14:paraId="571BE91A" w14:textId="6FC7C864">
      <w:pPr>
        <w:ind w:firstLine="720"/>
        <w:jc w:val="both"/>
        <w:rPr>
          <w:rFonts w:ascii="Arial" w:hAnsi="Arial" w:cs="Arial"/>
          <w:sz w:val="24"/>
          <w:szCs w:val="24"/>
        </w:rPr>
      </w:pPr>
      <w:r w:rsidRPr="000932EB">
        <w:rPr>
          <w:rFonts w:ascii="Arial" w:hAnsi="Arial" w:cs="Arial"/>
          <w:sz w:val="24"/>
          <w:szCs w:val="24"/>
        </w:rPr>
        <w:t>Stečajni upravitelj izjavljuje da u ovom steča</w:t>
      </w:r>
      <w:r w:rsidRPr="000932EB" w:rsidR="00E90AD3">
        <w:rPr>
          <w:rFonts w:ascii="Arial" w:hAnsi="Arial" w:cs="Arial"/>
          <w:sz w:val="24"/>
          <w:szCs w:val="24"/>
        </w:rPr>
        <w:t>jnom postupku ima vjerovnika</w:t>
      </w:r>
      <w:r w:rsidR="00FA2C0F">
        <w:rPr>
          <w:rFonts w:ascii="Arial" w:hAnsi="Arial" w:cs="Arial"/>
          <w:sz w:val="24"/>
          <w:szCs w:val="24"/>
        </w:rPr>
        <w:t xml:space="preserve"> I. i</w:t>
      </w:r>
      <w:r w:rsidRPr="000932EB" w:rsidR="005C1481">
        <w:rPr>
          <w:rFonts w:ascii="Arial" w:hAnsi="Arial" w:cs="Arial"/>
          <w:sz w:val="24"/>
          <w:szCs w:val="24"/>
        </w:rPr>
        <w:t xml:space="preserve"> </w:t>
      </w:r>
      <w:r w:rsidRPr="000932EB" w:rsidR="00D355B3">
        <w:rPr>
          <w:rFonts w:ascii="Arial" w:hAnsi="Arial" w:cs="Arial"/>
          <w:sz w:val="24"/>
          <w:szCs w:val="24"/>
        </w:rPr>
        <w:t xml:space="preserve">II. </w:t>
      </w:r>
      <w:r w:rsidRPr="000932EB">
        <w:rPr>
          <w:rFonts w:ascii="Arial" w:hAnsi="Arial" w:cs="Arial"/>
          <w:sz w:val="24"/>
          <w:szCs w:val="24"/>
        </w:rPr>
        <w:t xml:space="preserve"> višeg isplatnog reda. </w:t>
      </w:r>
    </w:p>
    <w:p w:rsidRPr="000932EB" w:rsidR="00A50713" w:rsidP="007648D9" w:rsidRDefault="00A50713" w14:paraId="64CA64A8" w14:textId="40435F58">
      <w:pPr>
        <w:ind w:firstLine="720"/>
        <w:jc w:val="both"/>
        <w:rPr>
          <w:rFonts w:ascii="Arial" w:hAnsi="Arial" w:cs="Arial"/>
          <w:sz w:val="24"/>
          <w:szCs w:val="24"/>
        </w:rPr>
      </w:pPr>
      <w:r w:rsidRPr="000932EB">
        <w:rPr>
          <w:rFonts w:ascii="Arial" w:hAnsi="Arial" w:cs="Arial"/>
          <w:sz w:val="24"/>
          <w:szCs w:val="24"/>
        </w:rPr>
        <w:t>Stečajni upravitelj čita pr</w:t>
      </w:r>
      <w:r w:rsidRPr="000932EB" w:rsidR="00E90AD3">
        <w:rPr>
          <w:rFonts w:ascii="Arial" w:hAnsi="Arial" w:cs="Arial"/>
          <w:sz w:val="24"/>
          <w:szCs w:val="24"/>
        </w:rPr>
        <w:t>ijavljene tražbine vjerovnika</w:t>
      </w:r>
      <w:r w:rsidRPr="000932EB" w:rsidR="001F173B">
        <w:rPr>
          <w:rFonts w:ascii="Arial" w:hAnsi="Arial" w:cs="Arial"/>
          <w:sz w:val="24"/>
          <w:szCs w:val="24"/>
        </w:rPr>
        <w:t xml:space="preserve"> </w:t>
      </w:r>
      <w:r w:rsidR="00FA2C0F">
        <w:rPr>
          <w:rFonts w:ascii="Arial" w:hAnsi="Arial" w:cs="Arial"/>
          <w:sz w:val="24"/>
          <w:szCs w:val="24"/>
        </w:rPr>
        <w:t xml:space="preserve">I. i </w:t>
      </w:r>
      <w:r w:rsidRPr="000932EB" w:rsidR="0029212D">
        <w:rPr>
          <w:rFonts w:ascii="Arial" w:hAnsi="Arial" w:cs="Arial"/>
          <w:sz w:val="24"/>
          <w:szCs w:val="24"/>
        </w:rPr>
        <w:t xml:space="preserve"> </w:t>
      </w:r>
      <w:r w:rsidRPr="000932EB" w:rsidR="00D355B3">
        <w:rPr>
          <w:rFonts w:ascii="Arial" w:hAnsi="Arial" w:cs="Arial"/>
          <w:sz w:val="24"/>
          <w:szCs w:val="24"/>
        </w:rPr>
        <w:t xml:space="preserve">II. </w:t>
      </w:r>
      <w:r w:rsidRPr="000932EB">
        <w:rPr>
          <w:rFonts w:ascii="Arial" w:hAnsi="Arial" w:cs="Arial"/>
          <w:sz w:val="24"/>
          <w:szCs w:val="24"/>
        </w:rPr>
        <w:t xml:space="preserve"> višeg isplatnog reda.</w:t>
      </w:r>
    </w:p>
    <w:p w:rsidR="00BB0D77" w:rsidP="00A32F04" w:rsidRDefault="00BB0D77" w14:paraId="211C36B3" w14:textId="13B0F4A9">
      <w:pPr>
        <w:overflowPunct/>
        <w:autoSpaceDE/>
        <w:autoSpaceDN/>
        <w:adjustRightInd/>
        <w:textAlignment w:val="auto"/>
        <w:rPr>
          <w:rFonts w:ascii="Arial" w:hAnsi="Arial" w:cs="Arial"/>
          <w:sz w:val="24"/>
          <w:szCs w:val="24"/>
        </w:rPr>
      </w:pPr>
    </w:p>
    <w:p w:rsidR="00351B2B" w:rsidP="00351B2B" w:rsidRDefault="00122E0F" w14:paraId="6F51B19A" w14:textId="22729DC5">
      <w:pPr>
        <w:pStyle w:val="Odlomakpopisa"/>
        <w:numPr>
          <w:ilvl w:val="0"/>
          <w:numId w:val="2"/>
        </w:numPr>
        <w:rPr>
          <w:rFonts w:ascii="Arial" w:hAnsi="Arial" w:cs="Arial"/>
          <w:sz w:val="24"/>
          <w:szCs w:val="24"/>
        </w:rPr>
      </w:pPr>
      <w:r>
        <w:rPr>
          <w:rFonts w:ascii="Arial" w:hAnsi="Arial" w:cs="Arial"/>
          <w:sz w:val="24"/>
          <w:szCs w:val="24"/>
        </w:rPr>
        <w:t>viši isplatni red</w:t>
      </w:r>
    </w:p>
    <w:tbl>
      <w:tblPr>
        <w:tblStyle w:val="Reetkatablice"/>
        <w:tblW w:w="5000" w:type="pct"/>
        <w:tblLook w:firstRow="1" w:lastRow="0" w:firstColumn="1" w:lastColumn="0" w:noHBand="0" w:noVBand="1" w:val="04A0"/>
      </w:tblPr>
      <w:tblGrid>
        <w:gridCol w:w="696"/>
        <w:gridCol w:w="1070"/>
        <w:gridCol w:w="1195"/>
        <w:gridCol w:w="937"/>
        <w:gridCol w:w="937"/>
        <w:gridCol w:w="1302"/>
        <w:gridCol w:w="839"/>
        <w:gridCol w:w="1302"/>
        <w:gridCol w:w="786"/>
      </w:tblGrid>
      <w:tr w:rsidRPr="00FF73F8" w:rsidR="00BD1A7F" w:rsidTr="00FF73F8" w14:paraId="47E98B2F" w14:textId="77777777">
        <w:tc>
          <w:tcPr>
            <w:tcW w:w="504" w:type="pct"/>
          </w:tcPr>
          <w:p w:rsidRPr="00FF73F8" w:rsidR="00BF4D15" w:rsidP="00FF73F8" w:rsidRDefault="00FF73F8" w14:paraId="19F8269C" w14:textId="074B48F7">
            <w:pPr>
              <w:rPr>
                <w:rFonts w:ascii="Arial" w:hAnsi="Arial" w:cs="Arial"/>
                <w:sz w:val="16"/>
                <w:szCs w:val="16"/>
              </w:rPr>
            </w:pPr>
            <w:r>
              <w:rPr>
                <w:rFonts w:ascii="Arial" w:hAnsi="Arial" w:cs="Arial"/>
                <w:sz w:val="16"/>
                <w:szCs w:val="16"/>
              </w:rPr>
              <w:t>Red.</w:t>
            </w:r>
            <w:r w:rsidRPr="00FF73F8" w:rsidR="00BF4D15">
              <w:rPr>
                <w:rFonts w:ascii="Arial" w:hAnsi="Arial" w:cs="Arial"/>
                <w:sz w:val="16"/>
                <w:szCs w:val="16"/>
              </w:rPr>
              <w:t xml:space="preserve"> broj </w:t>
            </w:r>
          </w:p>
        </w:tc>
        <w:tc>
          <w:tcPr>
            <w:tcW w:w="575" w:type="pct"/>
          </w:tcPr>
          <w:p w:rsidRPr="00FF73F8" w:rsidR="00BF4D15" w:rsidP="00BF4D15" w:rsidRDefault="00BF4D15" w14:paraId="5FEDF241" w14:textId="6F64DCF1">
            <w:pPr>
              <w:rPr>
                <w:rFonts w:ascii="Arial" w:hAnsi="Arial" w:cs="Arial"/>
                <w:sz w:val="16"/>
                <w:szCs w:val="16"/>
              </w:rPr>
            </w:pPr>
            <w:r w:rsidRPr="00FF73F8">
              <w:rPr>
                <w:rFonts w:ascii="Arial" w:hAnsi="Arial" w:cs="Arial"/>
                <w:sz w:val="16"/>
                <w:szCs w:val="16"/>
              </w:rPr>
              <w:t>Ime i prezime / tvrtka ili naziv vjerovnika</w:t>
            </w:r>
          </w:p>
        </w:tc>
        <w:tc>
          <w:tcPr>
            <w:tcW w:w="642" w:type="pct"/>
          </w:tcPr>
          <w:p w:rsidRPr="00FF73F8" w:rsidR="00BF4D15" w:rsidP="00BF4D15" w:rsidRDefault="00BF4D15" w14:paraId="4673A1AC" w14:textId="224EA61E">
            <w:pPr>
              <w:rPr>
                <w:rFonts w:ascii="Arial" w:hAnsi="Arial" w:cs="Arial"/>
                <w:sz w:val="16"/>
                <w:szCs w:val="16"/>
              </w:rPr>
            </w:pPr>
            <w:r w:rsidRPr="00FF73F8">
              <w:rPr>
                <w:rFonts w:ascii="Arial" w:hAnsi="Arial" w:cs="Arial"/>
                <w:sz w:val="16"/>
                <w:szCs w:val="16"/>
              </w:rPr>
              <w:t>OIB vjerovnika</w:t>
            </w:r>
          </w:p>
        </w:tc>
        <w:tc>
          <w:tcPr>
            <w:tcW w:w="504" w:type="pct"/>
          </w:tcPr>
          <w:p w:rsidRPr="00FF73F8" w:rsidR="00BF4D15" w:rsidP="00BF4D15" w:rsidRDefault="00BF4D15" w14:paraId="5D0E1933" w14:textId="1A6E26EE">
            <w:pPr>
              <w:rPr>
                <w:rFonts w:ascii="Arial" w:hAnsi="Arial" w:cs="Arial"/>
                <w:sz w:val="16"/>
                <w:szCs w:val="16"/>
              </w:rPr>
            </w:pPr>
            <w:r w:rsidRPr="00FF73F8">
              <w:rPr>
                <w:rFonts w:ascii="Arial" w:hAnsi="Arial" w:cs="Arial"/>
                <w:sz w:val="16"/>
                <w:szCs w:val="16"/>
              </w:rPr>
              <w:t>Adresa / sjedište vjerovnika</w:t>
            </w:r>
          </w:p>
        </w:tc>
        <w:tc>
          <w:tcPr>
            <w:tcW w:w="504" w:type="pct"/>
          </w:tcPr>
          <w:p w:rsidRPr="00FF73F8" w:rsidR="00BF4D15" w:rsidP="00BF4D15" w:rsidRDefault="00BF4D15" w14:paraId="00E9B1F1" w14:textId="20BA3661">
            <w:pPr>
              <w:rPr>
                <w:rFonts w:ascii="Arial" w:hAnsi="Arial" w:cs="Arial"/>
                <w:sz w:val="16"/>
                <w:szCs w:val="16"/>
              </w:rPr>
            </w:pPr>
            <w:r w:rsidRPr="00FF73F8">
              <w:rPr>
                <w:rFonts w:ascii="Arial" w:hAnsi="Arial" w:cs="Arial"/>
                <w:sz w:val="16"/>
                <w:szCs w:val="16"/>
              </w:rPr>
              <w:t>Iznos prijavljene tražbine €</w:t>
            </w:r>
          </w:p>
        </w:tc>
        <w:tc>
          <w:tcPr>
            <w:tcW w:w="698" w:type="pct"/>
          </w:tcPr>
          <w:p w:rsidRPr="00FF73F8" w:rsidR="00BF4D15" w:rsidP="00BF4D15" w:rsidRDefault="00BF4D15" w14:paraId="205C1A0F" w14:textId="67F61C46">
            <w:pPr>
              <w:rPr>
                <w:rFonts w:ascii="Arial" w:hAnsi="Arial" w:cs="Arial"/>
                <w:sz w:val="16"/>
                <w:szCs w:val="16"/>
              </w:rPr>
            </w:pPr>
            <w:r w:rsidRPr="00FF73F8">
              <w:rPr>
                <w:rFonts w:ascii="Arial" w:hAnsi="Arial" w:cs="Arial"/>
                <w:sz w:val="16"/>
                <w:szCs w:val="16"/>
              </w:rPr>
              <w:t>Pravna osnova prijavljene tražbine</w:t>
            </w:r>
          </w:p>
        </w:tc>
        <w:tc>
          <w:tcPr>
            <w:tcW w:w="452" w:type="pct"/>
          </w:tcPr>
          <w:p w:rsidRPr="00FF73F8" w:rsidR="00BF4D15" w:rsidP="00BF4D15" w:rsidRDefault="00BF4D15" w14:paraId="66411DB5" w14:textId="32DF2E7B">
            <w:pPr>
              <w:pStyle w:val="Default"/>
              <w:rPr>
                <w:rFonts w:ascii="Arial" w:hAnsi="Arial" w:cs="Arial"/>
                <w:sz w:val="16"/>
                <w:szCs w:val="16"/>
              </w:rPr>
            </w:pPr>
            <w:r w:rsidRPr="00FF73F8">
              <w:rPr>
                <w:rFonts w:ascii="Arial" w:hAnsi="Arial" w:cs="Arial"/>
                <w:sz w:val="16"/>
                <w:szCs w:val="16"/>
              </w:rPr>
              <w:t xml:space="preserve">Iznos priznate tražbine € </w:t>
            </w:r>
          </w:p>
          <w:p w:rsidRPr="00FF73F8" w:rsidR="00BF4D15" w:rsidP="00BF4D15" w:rsidRDefault="00BF4D15" w14:paraId="08606B13" w14:textId="77777777">
            <w:pPr>
              <w:rPr>
                <w:rFonts w:ascii="Arial" w:hAnsi="Arial" w:cs="Arial"/>
                <w:sz w:val="16"/>
                <w:szCs w:val="16"/>
              </w:rPr>
            </w:pPr>
          </w:p>
        </w:tc>
        <w:tc>
          <w:tcPr>
            <w:tcW w:w="698" w:type="pct"/>
          </w:tcPr>
          <w:p w:rsidRPr="00FF73F8" w:rsidR="00BD1A7F" w:rsidP="00BD1A7F" w:rsidRDefault="00BD1A7F" w14:paraId="6C05E597" w14:textId="77777777">
            <w:pPr>
              <w:rPr>
                <w:rFonts w:ascii="Arial" w:hAnsi="Arial" w:cs="Arial"/>
                <w:sz w:val="16"/>
                <w:szCs w:val="16"/>
              </w:rPr>
            </w:pPr>
            <w:r w:rsidRPr="00FF73F8">
              <w:rPr>
                <w:rFonts w:ascii="Arial" w:hAnsi="Arial" w:cs="Arial"/>
                <w:sz w:val="16"/>
                <w:szCs w:val="16"/>
              </w:rPr>
              <w:t>Pravna osnova priznate</w:t>
            </w:r>
          </w:p>
          <w:p w:rsidRPr="00FF73F8" w:rsidR="00BF4D15" w:rsidP="00BD1A7F" w:rsidRDefault="00BD1A7F" w14:paraId="75F86AAA" w14:textId="36EE38CD">
            <w:pPr>
              <w:rPr>
                <w:rFonts w:ascii="Arial" w:hAnsi="Arial" w:cs="Arial"/>
                <w:sz w:val="16"/>
                <w:szCs w:val="16"/>
              </w:rPr>
            </w:pPr>
            <w:r w:rsidRPr="00FF73F8">
              <w:rPr>
                <w:rFonts w:ascii="Arial" w:hAnsi="Arial" w:cs="Arial"/>
                <w:sz w:val="16"/>
                <w:szCs w:val="16"/>
              </w:rPr>
              <w:t>tražbine</w:t>
            </w:r>
          </w:p>
        </w:tc>
        <w:tc>
          <w:tcPr>
            <w:tcW w:w="423" w:type="pct"/>
          </w:tcPr>
          <w:p w:rsidRPr="00FF73F8" w:rsidR="00BF4D15" w:rsidP="00BF4D15" w:rsidRDefault="00BD1A7F" w14:paraId="5620EB23" w14:textId="391B6E76">
            <w:pPr>
              <w:rPr>
                <w:rFonts w:ascii="Arial" w:hAnsi="Arial" w:cs="Arial"/>
                <w:sz w:val="16"/>
                <w:szCs w:val="16"/>
              </w:rPr>
            </w:pPr>
            <w:r w:rsidRPr="00FF73F8">
              <w:rPr>
                <w:rFonts w:ascii="Arial" w:hAnsi="Arial" w:cs="Arial"/>
                <w:sz w:val="16"/>
                <w:szCs w:val="16"/>
              </w:rPr>
              <w:t>Oznaka ovršne isprave ako se tražbina zasniva na ovršnoj ispravi</w:t>
            </w:r>
          </w:p>
        </w:tc>
      </w:tr>
      <w:tr w:rsidRPr="00FF73F8" w:rsidR="00BD1A7F" w:rsidTr="00FF73F8" w14:paraId="0AE7B600" w14:textId="77777777">
        <w:tc>
          <w:tcPr>
            <w:tcW w:w="504" w:type="pct"/>
          </w:tcPr>
          <w:p w:rsidRPr="00FF73F8" w:rsidR="00BF4D15" w:rsidP="00317836" w:rsidRDefault="00BF4D15" w14:paraId="658D725F" w14:textId="695D2E77">
            <w:pPr>
              <w:pStyle w:val="Odlomakpopisa"/>
              <w:numPr>
                <w:ilvl w:val="0"/>
                <w:numId w:val="20"/>
              </w:numPr>
              <w:rPr>
                <w:rFonts w:ascii="Arial" w:hAnsi="Arial" w:cs="Arial"/>
                <w:sz w:val="16"/>
                <w:szCs w:val="16"/>
              </w:rPr>
            </w:pPr>
          </w:p>
        </w:tc>
        <w:tc>
          <w:tcPr>
            <w:tcW w:w="575" w:type="pct"/>
          </w:tcPr>
          <w:p w:rsidRPr="00FF73F8" w:rsidR="00BF4D15" w:rsidP="00BF4D15" w:rsidRDefault="00317836" w14:paraId="7E69A0B7" w14:textId="6B7C531C">
            <w:pPr>
              <w:rPr>
                <w:rFonts w:ascii="Arial" w:hAnsi="Arial" w:cs="Arial"/>
                <w:sz w:val="16"/>
                <w:szCs w:val="16"/>
              </w:rPr>
            </w:pPr>
            <w:r w:rsidRPr="00FF73F8">
              <w:rPr>
                <w:rFonts w:ascii="Arial" w:hAnsi="Arial" w:cs="Arial"/>
                <w:sz w:val="16"/>
                <w:szCs w:val="16"/>
              </w:rPr>
              <w:t>RH-Ministarstvo financija – Porezna uprava Zagreb</w:t>
            </w:r>
          </w:p>
        </w:tc>
        <w:tc>
          <w:tcPr>
            <w:tcW w:w="642" w:type="pct"/>
          </w:tcPr>
          <w:p w:rsidRPr="00FF73F8" w:rsidR="00BF4D15" w:rsidP="00BF4D15" w:rsidRDefault="00317836" w14:paraId="35479680" w14:textId="3A611CE3">
            <w:pPr>
              <w:rPr>
                <w:rFonts w:ascii="Arial" w:hAnsi="Arial" w:cs="Arial"/>
                <w:sz w:val="16"/>
                <w:szCs w:val="16"/>
              </w:rPr>
            </w:pPr>
            <w:r w:rsidRPr="00FF73F8">
              <w:rPr>
                <w:rFonts w:ascii="Arial" w:hAnsi="Arial" w:cs="Arial"/>
                <w:sz w:val="16"/>
                <w:szCs w:val="16"/>
              </w:rPr>
              <w:t>18683136487</w:t>
            </w:r>
          </w:p>
        </w:tc>
        <w:tc>
          <w:tcPr>
            <w:tcW w:w="504" w:type="pct"/>
          </w:tcPr>
          <w:p w:rsidRPr="00FF73F8" w:rsidR="00317836" w:rsidP="00317836" w:rsidRDefault="00317836" w14:paraId="27EB92CE" w14:textId="77777777">
            <w:pPr>
              <w:pStyle w:val="Default"/>
              <w:rPr>
                <w:rFonts w:ascii="Arial" w:hAnsi="Arial" w:cs="Arial"/>
                <w:sz w:val="16"/>
                <w:szCs w:val="16"/>
              </w:rPr>
            </w:pPr>
            <w:r w:rsidRPr="00FF73F8">
              <w:rPr>
                <w:rFonts w:ascii="Arial" w:hAnsi="Arial" w:cs="Arial"/>
                <w:sz w:val="16"/>
                <w:szCs w:val="16"/>
              </w:rPr>
              <w:t xml:space="preserve">Zagreb, </w:t>
            </w:r>
          </w:p>
          <w:p w:rsidRPr="00FF73F8" w:rsidR="00BF4D15" w:rsidP="00317836" w:rsidRDefault="00317836" w14:paraId="16657675" w14:textId="136BB3D8">
            <w:pPr>
              <w:rPr>
                <w:rFonts w:ascii="Arial" w:hAnsi="Arial" w:cs="Arial"/>
                <w:sz w:val="16"/>
                <w:szCs w:val="16"/>
              </w:rPr>
            </w:pPr>
            <w:r w:rsidRPr="00FF73F8">
              <w:rPr>
                <w:rFonts w:ascii="Arial" w:hAnsi="Arial" w:cs="Arial"/>
                <w:sz w:val="16"/>
                <w:szCs w:val="16"/>
              </w:rPr>
              <w:t>Av. Dubrovnik 32</w:t>
            </w:r>
          </w:p>
        </w:tc>
        <w:tc>
          <w:tcPr>
            <w:tcW w:w="504" w:type="pct"/>
          </w:tcPr>
          <w:p w:rsidRPr="00FF73F8" w:rsidR="00BF4D15" w:rsidP="00FF73F8" w:rsidRDefault="00CE2AE2" w14:paraId="4D7E24B2" w14:textId="0CB7D4AF">
            <w:pPr>
              <w:rPr>
                <w:rFonts w:ascii="Arial" w:hAnsi="Arial" w:cs="Arial"/>
                <w:sz w:val="16"/>
                <w:szCs w:val="16"/>
              </w:rPr>
            </w:pPr>
            <w:r w:rsidRPr="00FF73F8">
              <w:rPr>
                <w:rFonts w:ascii="Arial" w:hAnsi="Arial" w:cs="Arial"/>
                <w:sz w:val="16"/>
                <w:szCs w:val="16"/>
              </w:rPr>
              <w:t xml:space="preserve">8.549,99 </w:t>
            </w:r>
          </w:p>
        </w:tc>
        <w:tc>
          <w:tcPr>
            <w:tcW w:w="698" w:type="pct"/>
          </w:tcPr>
          <w:p w:rsidRPr="00FF73F8" w:rsidR="00BF4D15" w:rsidP="00BF4D15" w:rsidRDefault="00CE2AE2" w14:paraId="7B52915C" w14:textId="6364A8D0">
            <w:pPr>
              <w:rPr>
                <w:rFonts w:ascii="Arial" w:hAnsi="Arial" w:cs="Arial"/>
                <w:sz w:val="16"/>
                <w:szCs w:val="16"/>
              </w:rPr>
            </w:pPr>
            <w:r w:rsidRPr="00FF73F8">
              <w:rPr>
                <w:rFonts w:ascii="Arial" w:hAnsi="Arial" w:cs="Arial"/>
                <w:sz w:val="16"/>
                <w:szCs w:val="16"/>
              </w:rPr>
              <w:t>porez i prirez na dohodak od nesamostalnog rada, doprinos za mirovinsko osiguranje, doprinos za zdravstveno osiguranje; kamate</w:t>
            </w:r>
          </w:p>
        </w:tc>
        <w:tc>
          <w:tcPr>
            <w:tcW w:w="452" w:type="pct"/>
          </w:tcPr>
          <w:p w:rsidRPr="00FF73F8" w:rsidR="00BF4D15" w:rsidP="00FF73F8" w:rsidRDefault="00CE2AE2" w14:paraId="299F6851" w14:textId="43B55422">
            <w:pPr>
              <w:rPr>
                <w:rFonts w:ascii="Arial" w:hAnsi="Arial" w:cs="Arial"/>
                <w:sz w:val="16"/>
                <w:szCs w:val="16"/>
              </w:rPr>
            </w:pPr>
            <w:r w:rsidRPr="00FF73F8">
              <w:rPr>
                <w:rFonts w:ascii="Arial" w:hAnsi="Arial" w:cs="Arial"/>
                <w:sz w:val="16"/>
                <w:szCs w:val="16"/>
              </w:rPr>
              <w:t xml:space="preserve">8.549,99 </w:t>
            </w:r>
          </w:p>
        </w:tc>
        <w:tc>
          <w:tcPr>
            <w:tcW w:w="698" w:type="pct"/>
          </w:tcPr>
          <w:p w:rsidRPr="00FF73F8" w:rsidR="00BF4D15" w:rsidP="00BF4D15" w:rsidRDefault="00CE2AE2" w14:paraId="6371A27F" w14:textId="0CBF8B03">
            <w:pPr>
              <w:rPr>
                <w:rFonts w:ascii="Arial" w:hAnsi="Arial" w:cs="Arial"/>
                <w:sz w:val="16"/>
                <w:szCs w:val="16"/>
              </w:rPr>
            </w:pPr>
            <w:r w:rsidRPr="00FF73F8">
              <w:rPr>
                <w:rFonts w:ascii="Arial" w:hAnsi="Arial" w:cs="Arial"/>
                <w:sz w:val="16"/>
                <w:szCs w:val="16"/>
              </w:rPr>
              <w:t>porez i prirez na dohodak od nesamostalnog rada, doprinos za mirovinsko osiguranje, doprinos za zdravstveno osiguranje; kamate</w:t>
            </w:r>
          </w:p>
        </w:tc>
        <w:tc>
          <w:tcPr>
            <w:tcW w:w="423" w:type="pct"/>
          </w:tcPr>
          <w:p w:rsidRPr="00FF73F8" w:rsidR="00BF4D15" w:rsidP="00CE2AE2" w:rsidRDefault="008337E0" w14:paraId="1973CF63" w14:textId="6E3318E7">
            <w:pPr>
              <w:rPr>
                <w:rFonts w:ascii="Arial" w:hAnsi="Arial" w:cs="Arial"/>
                <w:sz w:val="16"/>
                <w:szCs w:val="16"/>
              </w:rPr>
            </w:pPr>
            <w:r w:rsidRPr="00FF73F8">
              <w:rPr>
                <w:rFonts w:ascii="Arial" w:hAnsi="Arial" w:cs="Arial"/>
                <w:sz w:val="16"/>
                <w:szCs w:val="16"/>
              </w:rPr>
              <w:t xml:space="preserve">JOPPD obrasci  </w:t>
            </w:r>
          </w:p>
        </w:tc>
      </w:tr>
    </w:tbl>
    <w:p w:rsidR="00BF4D15" w:rsidP="00BF4D15" w:rsidRDefault="00BF4D15" w14:paraId="221B463E" w14:textId="3EECBB48">
      <w:pPr>
        <w:rPr>
          <w:rFonts w:ascii="Arial" w:hAnsi="Arial" w:cs="Arial"/>
          <w:sz w:val="24"/>
          <w:szCs w:val="24"/>
        </w:rPr>
      </w:pPr>
    </w:p>
    <w:p w:rsidR="00E43013" w:rsidP="00862EA6" w:rsidRDefault="00E43013" w14:paraId="3D498604" w14:textId="0CF779A1">
      <w:pPr>
        <w:rPr>
          <w:sz w:val="19"/>
        </w:rPr>
      </w:pPr>
    </w:p>
    <w:p w:rsidR="00862EA6" w:rsidP="00862EA6" w:rsidRDefault="00862EA6" w14:paraId="0D1B8E17" w14:textId="77777777">
      <w:pPr>
        <w:spacing w:before="2"/>
        <w:rPr>
          <w:b/>
          <w:sz w:val="7"/>
        </w:rPr>
      </w:pPr>
    </w:p>
    <w:p w:rsidR="00862EA6" w:rsidP="00862EA6" w:rsidRDefault="00862EA6" w14:paraId="241305E5" w14:textId="77777777">
      <w:pPr>
        <w:sectPr w:rsidR="00862EA6" w:rsidSect="00ED6060">
          <w:headerReference w:type="default" r:id="rId9"/>
          <w:footerReference w:type="default" r:id="rId10"/>
          <w:type w:val="continuous"/>
          <w:pgSz w:w="11910" w:h="16840"/>
          <w:pgMar w:top="1418" w:right="1418" w:bottom="1418" w:left="1418" w:header="720" w:footer="1661" w:gutter="0"/>
          <w:pgNumType w:start="1"/>
          <w:cols w:space="720"/>
          <w:titlePg/>
          <w:docGrid w:linePitch="272"/>
        </w:sectPr>
      </w:pPr>
    </w:p>
    <w:p w:rsidR="007529F7" w:rsidP="007F7A24" w:rsidRDefault="00842D52" w14:paraId="35D3477B" w14:textId="569CC3C4">
      <w:pPr>
        <w:pStyle w:val="Odlomakpopisa"/>
        <w:numPr>
          <w:ilvl w:val="0"/>
          <w:numId w:val="1"/>
        </w:numPr>
        <w:rPr>
          <w:rFonts w:ascii="Arial" w:hAnsi="Arial" w:cs="Arial"/>
          <w:sz w:val="24"/>
          <w:szCs w:val="24"/>
        </w:rPr>
      </w:pPr>
      <w:r w:rsidRPr="001F412D">
        <w:rPr>
          <w:rFonts w:ascii="Arial" w:hAnsi="Arial" w:cs="Arial"/>
          <w:sz w:val="24"/>
          <w:szCs w:val="24"/>
        </w:rPr>
        <w:t>viši isplatni red</w:t>
      </w:r>
    </w:p>
    <w:p w:rsidR="00862EA6" w:rsidP="00841C1E" w:rsidRDefault="00862EA6" w14:paraId="577CE604" w14:textId="73DB2A05"/>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0" w:lastRow="0" w:firstColumn="0" w:lastColumn="0" w:noHBand="0" w:noVBand="0" w:val="0000"/>
      </w:tblPr>
      <w:tblGrid>
        <w:gridCol w:w="741"/>
        <w:gridCol w:w="1257"/>
        <w:gridCol w:w="1195"/>
        <w:gridCol w:w="937"/>
        <w:gridCol w:w="937"/>
        <w:gridCol w:w="950"/>
        <w:gridCol w:w="841"/>
        <w:gridCol w:w="951"/>
        <w:gridCol w:w="1255"/>
      </w:tblGrid>
      <w:tr w:rsidRPr="00FD4839" w:rsidR="00FD4839" w:rsidTr="00A02F51" w14:paraId="0E20ABC8" w14:textId="3157605E">
        <w:trPr>
          <w:trHeight w:val="562"/>
        </w:trPr>
        <w:tc>
          <w:tcPr>
            <w:tcW w:w="394" w:type="pct"/>
          </w:tcPr>
          <w:p w:rsidRPr="00FD4839" w:rsidR="002B54D3" w:rsidP="00150E6A" w:rsidRDefault="002B54D3" w14:paraId="579B1A8C" w14:textId="77777777">
            <w:pPr>
              <w:pStyle w:val="Default"/>
              <w:rPr>
                <w:rFonts w:ascii="Arial" w:hAnsi="Arial" w:cs="Arial"/>
                <w:sz w:val="16"/>
                <w:szCs w:val="16"/>
              </w:rPr>
            </w:pPr>
            <w:r w:rsidRPr="00FD4839">
              <w:rPr>
                <w:rFonts w:ascii="Arial" w:hAnsi="Arial" w:cs="Arial"/>
                <w:sz w:val="16"/>
                <w:szCs w:val="16"/>
              </w:rPr>
              <w:t>Red.br.</w:t>
            </w:r>
          </w:p>
          <w:p w:rsidRPr="00FD4839" w:rsidR="00150E6A" w:rsidP="00150E6A" w:rsidRDefault="00150E6A" w14:paraId="44C9976E" w14:textId="26DF76FC">
            <w:pPr>
              <w:pStyle w:val="Default"/>
              <w:rPr>
                <w:rFonts w:ascii="Arial" w:hAnsi="Arial" w:cs="Arial"/>
                <w:sz w:val="16"/>
                <w:szCs w:val="16"/>
              </w:rPr>
            </w:pPr>
          </w:p>
        </w:tc>
        <w:tc>
          <w:tcPr>
            <w:tcW w:w="664" w:type="pct"/>
          </w:tcPr>
          <w:p w:rsidRPr="00FD4839" w:rsidR="00150E6A" w:rsidP="00150E6A" w:rsidRDefault="00150E6A" w14:paraId="04C32B69" w14:textId="77777777">
            <w:pPr>
              <w:pStyle w:val="Default"/>
              <w:rPr>
                <w:rFonts w:ascii="Arial" w:hAnsi="Arial" w:cs="Arial"/>
                <w:sz w:val="16"/>
                <w:szCs w:val="16"/>
              </w:rPr>
            </w:pPr>
            <w:r w:rsidRPr="00FD4839">
              <w:rPr>
                <w:rFonts w:ascii="Arial" w:hAnsi="Arial" w:cs="Arial"/>
                <w:sz w:val="16"/>
                <w:szCs w:val="16"/>
              </w:rPr>
              <w:t xml:space="preserve">Ime i prezime / tvrtka ili naziv vjerovnika </w:t>
            </w:r>
          </w:p>
        </w:tc>
        <w:tc>
          <w:tcPr>
            <w:tcW w:w="632" w:type="pct"/>
          </w:tcPr>
          <w:p w:rsidRPr="00FD4839" w:rsidR="00CE48A0" w:rsidP="00150E6A" w:rsidRDefault="00150E6A" w14:paraId="52830EAD" w14:textId="77777777">
            <w:pPr>
              <w:pStyle w:val="Default"/>
              <w:rPr>
                <w:rFonts w:ascii="Arial" w:hAnsi="Arial" w:cs="Arial"/>
                <w:sz w:val="16"/>
                <w:szCs w:val="16"/>
              </w:rPr>
            </w:pPr>
            <w:r w:rsidRPr="00FD4839">
              <w:rPr>
                <w:rFonts w:ascii="Arial" w:hAnsi="Arial" w:cs="Arial"/>
                <w:sz w:val="16"/>
                <w:szCs w:val="16"/>
              </w:rPr>
              <w:t xml:space="preserve">OIB </w:t>
            </w:r>
          </w:p>
          <w:p w:rsidRPr="00FD4839" w:rsidR="00150E6A" w:rsidP="00150E6A" w:rsidRDefault="00150E6A" w14:paraId="4E650375" w14:textId="0465DAAF">
            <w:pPr>
              <w:pStyle w:val="Default"/>
              <w:rPr>
                <w:rFonts w:ascii="Arial" w:hAnsi="Arial" w:cs="Arial"/>
                <w:sz w:val="16"/>
                <w:szCs w:val="16"/>
              </w:rPr>
            </w:pPr>
            <w:r w:rsidRPr="00FD4839">
              <w:rPr>
                <w:rFonts w:ascii="Arial" w:hAnsi="Arial" w:cs="Arial"/>
                <w:sz w:val="16"/>
                <w:szCs w:val="16"/>
              </w:rPr>
              <w:t xml:space="preserve">vjerovnika </w:t>
            </w:r>
          </w:p>
        </w:tc>
        <w:tc>
          <w:tcPr>
            <w:tcW w:w="496" w:type="pct"/>
          </w:tcPr>
          <w:p w:rsidRPr="00FD4839" w:rsidR="00150E6A" w:rsidP="00150E6A" w:rsidRDefault="00150E6A" w14:paraId="14426EB5" w14:textId="77777777">
            <w:pPr>
              <w:pStyle w:val="Default"/>
              <w:rPr>
                <w:rFonts w:ascii="Arial" w:hAnsi="Arial" w:cs="Arial"/>
                <w:sz w:val="16"/>
                <w:szCs w:val="16"/>
              </w:rPr>
            </w:pPr>
            <w:r w:rsidRPr="00FD4839">
              <w:rPr>
                <w:rFonts w:ascii="Arial" w:hAnsi="Arial" w:cs="Arial"/>
                <w:sz w:val="16"/>
                <w:szCs w:val="16"/>
              </w:rPr>
              <w:t xml:space="preserve">Adresa / sjedište vjerovnika </w:t>
            </w:r>
          </w:p>
        </w:tc>
        <w:tc>
          <w:tcPr>
            <w:tcW w:w="496" w:type="pct"/>
          </w:tcPr>
          <w:p w:rsidRPr="00FD4839" w:rsidR="00150E6A" w:rsidP="00150E6A" w:rsidRDefault="00150E6A" w14:paraId="539DC901" w14:textId="367F1229">
            <w:pPr>
              <w:pStyle w:val="Default"/>
              <w:rPr>
                <w:rFonts w:ascii="Arial" w:hAnsi="Arial" w:cs="Arial"/>
                <w:sz w:val="16"/>
                <w:szCs w:val="16"/>
              </w:rPr>
            </w:pPr>
            <w:r w:rsidRPr="00FD4839">
              <w:rPr>
                <w:rFonts w:ascii="Arial" w:hAnsi="Arial" w:cs="Arial"/>
                <w:sz w:val="16"/>
                <w:szCs w:val="16"/>
              </w:rPr>
              <w:t xml:space="preserve">Iznos prijavljene tražbine € </w:t>
            </w:r>
          </w:p>
        </w:tc>
        <w:tc>
          <w:tcPr>
            <w:tcW w:w="552" w:type="pct"/>
          </w:tcPr>
          <w:p w:rsidRPr="00FD4839" w:rsidR="00150E6A" w:rsidP="00150E6A" w:rsidRDefault="00150E6A" w14:paraId="67350E7E" w14:textId="77777777">
            <w:pPr>
              <w:pStyle w:val="Default"/>
              <w:rPr>
                <w:rFonts w:ascii="Arial" w:hAnsi="Arial" w:cs="Arial"/>
                <w:sz w:val="16"/>
                <w:szCs w:val="16"/>
              </w:rPr>
            </w:pPr>
            <w:r w:rsidRPr="00FD4839">
              <w:rPr>
                <w:rFonts w:ascii="Arial" w:hAnsi="Arial" w:cs="Arial"/>
                <w:sz w:val="16"/>
                <w:szCs w:val="16"/>
              </w:rPr>
              <w:t xml:space="preserve">Pravna osnova prijavljene tražbine </w:t>
            </w:r>
          </w:p>
        </w:tc>
        <w:tc>
          <w:tcPr>
            <w:tcW w:w="492" w:type="pct"/>
          </w:tcPr>
          <w:p w:rsidRPr="00FD4839" w:rsidR="00150E6A" w:rsidP="00150E6A" w:rsidRDefault="00150E6A" w14:paraId="53345125" w14:textId="5700E1C5">
            <w:pPr>
              <w:pStyle w:val="Default"/>
              <w:rPr>
                <w:rFonts w:ascii="Arial" w:hAnsi="Arial" w:cs="Arial"/>
                <w:sz w:val="16"/>
                <w:szCs w:val="16"/>
              </w:rPr>
            </w:pPr>
            <w:r w:rsidRPr="00FD4839">
              <w:rPr>
                <w:rFonts w:ascii="Arial" w:hAnsi="Arial" w:cs="Arial"/>
                <w:sz w:val="16"/>
                <w:szCs w:val="16"/>
              </w:rPr>
              <w:t>Iznos priznate tražbine €</w:t>
            </w:r>
          </w:p>
        </w:tc>
        <w:tc>
          <w:tcPr>
            <w:tcW w:w="552" w:type="pct"/>
          </w:tcPr>
          <w:p w:rsidRPr="00FD4839" w:rsidR="00150E6A" w:rsidP="00150E6A" w:rsidRDefault="00150E6A" w14:paraId="1919CED6" w14:textId="3E4D741D">
            <w:pPr>
              <w:pStyle w:val="Default"/>
              <w:rPr>
                <w:rFonts w:ascii="Arial" w:hAnsi="Arial" w:cs="Arial"/>
                <w:sz w:val="16"/>
                <w:szCs w:val="16"/>
              </w:rPr>
            </w:pPr>
            <w:r w:rsidRPr="00FD4839">
              <w:rPr>
                <w:rFonts w:ascii="Arial" w:hAnsi="Arial" w:cs="Arial"/>
                <w:sz w:val="16"/>
                <w:szCs w:val="16"/>
              </w:rPr>
              <w:t xml:space="preserve"> Pravna osnova priznate tražbine</w:t>
            </w:r>
          </w:p>
        </w:tc>
        <w:tc>
          <w:tcPr>
            <w:tcW w:w="720" w:type="pct"/>
            <w:shd w:val="clear" w:color="auto" w:fill="auto"/>
          </w:tcPr>
          <w:p w:rsidRPr="00FD4839" w:rsidR="00150E6A" w:rsidP="00150E6A" w:rsidRDefault="00150E6A" w14:paraId="50A3B23B" w14:textId="77777777">
            <w:pPr>
              <w:pStyle w:val="Default"/>
              <w:rPr>
                <w:rFonts w:ascii="Arial" w:hAnsi="Arial" w:cs="Arial"/>
                <w:sz w:val="16"/>
                <w:szCs w:val="16"/>
              </w:rPr>
            </w:pPr>
            <w:r w:rsidRPr="00FD4839">
              <w:rPr>
                <w:rFonts w:ascii="Arial" w:hAnsi="Arial" w:cs="Arial"/>
                <w:sz w:val="16"/>
                <w:szCs w:val="16"/>
              </w:rPr>
              <w:t xml:space="preserve">Ovršna </w:t>
            </w:r>
          </w:p>
          <w:p w:rsidRPr="00FD4839" w:rsidR="00150E6A" w:rsidP="00150E6A" w:rsidRDefault="00150E6A" w14:paraId="0018D397" w14:textId="32F959A0">
            <w:pPr>
              <w:overflowPunct/>
              <w:autoSpaceDE/>
              <w:autoSpaceDN/>
              <w:adjustRightInd/>
              <w:textAlignment w:val="auto"/>
              <w:rPr>
                <w:rFonts w:ascii="Arial" w:hAnsi="Arial" w:cs="Arial"/>
                <w:sz w:val="16"/>
                <w:szCs w:val="16"/>
              </w:rPr>
            </w:pPr>
            <w:r w:rsidRPr="00FD4839">
              <w:rPr>
                <w:rFonts w:ascii="Arial" w:hAnsi="Arial" w:cs="Arial"/>
                <w:sz w:val="16"/>
                <w:szCs w:val="16"/>
              </w:rPr>
              <w:t>isprava</w:t>
            </w:r>
          </w:p>
        </w:tc>
      </w:tr>
      <w:tr w:rsidRPr="00FD4839" w:rsidR="00FD4839" w:rsidTr="00A02F51" w14:paraId="6F75D3A5" w14:textId="414421D6">
        <w:trPr>
          <w:trHeight w:val="562"/>
        </w:trPr>
        <w:tc>
          <w:tcPr>
            <w:tcW w:w="394" w:type="pct"/>
          </w:tcPr>
          <w:p w:rsidRPr="00FD4839" w:rsidR="00A02F51" w:rsidP="00A02F51" w:rsidRDefault="00A02F51" w14:paraId="472FAED2" w14:textId="2CF3468A">
            <w:pPr>
              <w:pStyle w:val="Default"/>
              <w:numPr>
                <w:ilvl w:val="0"/>
                <w:numId w:val="18"/>
              </w:numPr>
              <w:rPr>
                <w:rFonts w:ascii="Arial" w:hAnsi="Arial" w:cs="Arial"/>
                <w:sz w:val="16"/>
                <w:szCs w:val="16"/>
              </w:rPr>
            </w:pPr>
          </w:p>
        </w:tc>
        <w:tc>
          <w:tcPr>
            <w:tcW w:w="664" w:type="pct"/>
          </w:tcPr>
          <w:p w:rsidRPr="00FD4839" w:rsidR="00A02F51" w:rsidP="00A02F51" w:rsidRDefault="00A02F51" w14:paraId="790ACA69" w14:textId="77777777">
            <w:pPr>
              <w:pStyle w:val="Default"/>
              <w:rPr>
                <w:rFonts w:ascii="Arial" w:hAnsi="Arial" w:cs="Arial"/>
                <w:sz w:val="16"/>
                <w:szCs w:val="16"/>
              </w:rPr>
            </w:pPr>
            <w:r w:rsidRPr="00FD4839">
              <w:rPr>
                <w:rFonts w:ascii="Arial" w:hAnsi="Arial" w:cs="Arial"/>
                <w:sz w:val="16"/>
                <w:szCs w:val="16"/>
              </w:rPr>
              <w:t>FINANCIJSKA</w:t>
            </w:r>
          </w:p>
          <w:p w:rsidRPr="00FD4839" w:rsidR="00A02F51" w:rsidP="00A02F51" w:rsidRDefault="00A02F51" w14:paraId="0B527613" w14:textId="2E042338">
            <w:pPr>
              <w:pStyle w:val="Default"/>
              <w:rPr>
                <w:rFonts w:ascii="Arial" w:hAnsi="Arial" w:cs="Arial"/>
                <w:sz w:val="16"/>
                <w:szCs w:val="16"/>
              </w:rPr>
            </w:pPr>
            <w:r w:rsidRPr="00FD4839">
              <w:rPr>
                <w:rFonts w:ascii="Arial" w:hAnsi="Arial" w:cs="Arial"/>
                <w:sz w:val="16"/>
                <w:szCs w:val="16"/>
              </w:rPr>
              <w:t>AGENCIJA</w:t>
            </w:r>
          </w:p>
        </w:tc>
        <w:tc>
          <w:tcPr>
            <w:tcW w:w="632" w:type="pct"/>
          </w:tcPr>
          <w:p w:rsidRPr="00FD4839" w:rsidR="00A02F51" w:rsidP="00A02F51" w:rsidRDefault="00A02F51" w14:paraId="75886AD3" w14:textId="6FC7E598">
            <w:pPr>
              <w:pStyle w:val="Default"/>
              <w:rPr>
                <w:rFonts w:ascii="Arial" w:hAnsi="Arial" w:cs="Arial"/>
                <w:sz w:val="16"/>
                <w:szCs w:val="16"/>
              </w:rPr>
            </w:pPr>
            <w:r w:rsidRPr="00FD4839">
              <w:rPr>
                <w:rFonts w:ascii="Arial" w:hAnsi="Arial" w:cs="Arial"/>
                <w:sz w:val="16"/>
                <w:szCs w:val="16"/>
              </w:rPr>
              <w:t>85821130368</w:t>
            </w:r>
          </w:p>
        </w:tc>
        <w:tc>
          <w:tcPr>
            <w:tcW w:w="496" w:type="pct"/>
          </w:tcPr>
          <w:p w:rsidRPr="00FD4839" w:rsidR="00A02F51" w:rsidP="00A02F51" w:rsidRDefault="00A02F51" w14:paraId="0D771C23" w14:textId="62BFF8A5">
            <w:pPr>
              <w:pStyle w:val="Default"/>
              <w:rPr>
                <w:rFonts w:ascii="Arial" w:hAnsi="Arial" w:cs="Arial"/>
                <w:sz w:val="16"/>
                <w:szCs w:val="16"/>
              </w:rPr>
            </w:pPr>
            <w:r w:rsidRPr="00FD4839">
              <w:rPr>
                <w:rFonts w:ascii="Arial" w:hAnsi="Arial" w:cs="Arial"/>
                <w:sz w:val="16"/>
                <w:szCs w:val="16"/>
              </w:rPr>
              <w:t>Zagreb, Ulica grada Vukovara 70</w:t>
            </w:r>
          </w:p>
        </w:tc>
        <w:tc>
          <w:tcPr>
            <w:tcW w:w="496" w:type="pct"/>
          </w:tcPr>
          <w:p w:rsidRPr="00FD4839" w:rsidR="00A02F51" w:rsidP="00A02F51" w:rsidRDefault="00A02F51" w14:paraId="2D7F2B61" w14:textId="79B2B8AA">
            <w:pPr>
              <w:pStyle w:val="Default"/>
              <w:rPr>
                <w:rFonts w:ascii="Arial" w:hAnsi="Arial" w:cs="Arial"/>
                <w:sz w:val="16"/>
                <w:szCs w:val="16"/>
              </w:rPr>
            </w:pPr>
            <w:r w:rsidRPr="00FD4839">
              <w:rPr>
                <w:rFonts w:ascii="Arial" w:hAnsi="Arial" w:cs="Arial"/>
                <w:sz w:val="16"/>
                <w:szCs w:val="16"/>
              </w:rPr>
              <w:t xml:space="preserve">142,01 </w:t>
            </w:r>
          </w:p>
        </w:tc>
        <w:tc>
          <w:tcPr>
            <w:tcW w:w="552" w:type="pct"/>
          </w:tcPr>
          <w:p w:rsidRPr="00FD4839" w:rsidR="00A02F51" w:rsidP="00A02F51" w:rsidRDefault="00A02F51" w14:paraId="02AFF8B7" w14:textId="58635315">
            <w:pPr>
              <w:pStyle w:val="Default"/>
              <w:rPr>
                <w:rFonts w:ascii="Arial" w:hAnsi="Arial" w:cs="Arial"/>
                <w:sz w:val="16"/>
                <w:szCs w:val="16"/>
              </w:rPr>
            </w:pPr>
            <w:r w:rsidRPr="00FD4839">
              <w:rPr>
                <w:rFonts w:ascii="Arial" w:hAnsi="Arial" w:cs="Arial"/>
                <w:sz w:val="16"/>
                <w:szCs w:val="16"/>
              </w:rPr>
              <w:t>isporuka roba i usluga</w:t>
            </w:r>
          </w:p>
        </w:tc>
        <w:tc>
          <w:tcPr>
            <w:tcW w:w="492" w:type="pct"/>
          </w:tcPr>
          <w:p w:rsidRPr="00FD4839" w:rsidR="00A02F51" w:rsidP="00A02F51" w:rsidRDefault="00A02F51" w14:paraId="33E53B1B" w14:textId="75773A3F">
            <w:pPr>
              <w:pStyle w:val="Default"/>
              <w:rPr>
                <w:rFonts w:ascii="Arial" w:hAnsi="Arial" w:cs="Arial"/>
                <w:sz w:val="16"/>
                <w:szCs w:val="16"/>
              </w:rPr>
            </w:pPr>
            <w:r w:rsidRPr="00FD4839">
              <w:rPr>
                <w:rFonts w:ascii="Arial" w:hAnsi="Arial" w:cs="Arial"/>
                <w:sz w:val="16"/>
                <w:szCs w:val="16"/>
              </w:rPr>
              <w:t xml:space="preserve">142,01 </w:t>
            </w:r>
          </w:p>
        </w:tc>
        <w:tc>
          <w:tcPr>
            <w:tcW w:w="552" w:type="pct"/>
          </w:tcPr>
          <w:p w:rsidRPr="00FD4839" w:rsidR="00A02F51" w:rsidP="00A02F51" w:rsidRDefault="00A02F51" w14:paraId="7C193E3E" w14:textId="7A02791F">
            <w:pPr>
              <w:pStyle w:val="Default"/>
              <w:rPr>
                <w:rFonts w:ascii="Arial" w:hAnsi="Arial" w:cs="Arial"/>
                <w:sz w:val="16"/>
                <w:szCs w:val="16"/>
              </w:rPr>
            </w:pPr>
            <w:r w:rsidRPr="00FD4839">
              <w:rPr>
                <w:rFonts w:ascii="Arial" w:hAnsi="Arial" w:cs="Arial"/>
                <w:sz w:val="16"/>
                <w:szCs w:val="16"/>
              </w:rPr>
              <w:t>isporuka roba i usluga</w:t>
            </w:r>
          </w:p>
        </w:tc>
        <w:tc>
          <w:tcPr>
            <w:tcW w:w="720" w:type="pct"/>
            <w:shd w:val="clear" w:color="auto" w:fill="auto"/>
          </w:tcPr>
          <w:p w:rsidRPr="00FD4839" w:rsidR="00A02F51" w:rsidP="00A02F51" w:rsidRDefault="00A02F51" w14:paraId="6DD2F444" w14:textId="4BED8C61">
            <w:pPr>
              <w:rPr>
                <w:rFonts w:ascii="Arial" w:hAnsi="Arial" w:cs="Arial"/>
                <w:sz w:val="16"/>
                <w:szCs w:val="16"/>
              </w:rPr>
            </w:pPr>
            <w:r w:rsidRPr="00FD4839">
              <w:rPr>
                <w:rFonts w:ascii="Arial" w:hAnsi="Arial" w:cs="Arial"/>
                <w:sz w:val="16"/>
                <w:szCs w:val="16"/>
              </w:rPr>
              <w:t>nema</w:t>
            </w:r>
          </w:p>
        </w:tc>
      </w:tr>
      <w:tr w:rsidRPr="00FD4839" w:rsidR="00FD4839" w:rsidTr="00A02F51" w14:paraId="208DA4CC" w14:textId="7B9A18D4">
        <w:trPr>
          <w:trHeight w:val="562"/>
        </w:trPr>
        <w:tc>
          <w:tcPr>
            <w:tcW w:w="394" w:type="pct"/>
          </w:tcPr>
          <w:p w:rsidRPr="00FD4839" w:rsidR="00A02F51" w:rsidP="00A02F51" w:rsidRDefault="00A02F51" w14:paraId="7E31177B" w14:textId="77777777">
            <w:pPr>
              <w:pStyle w:val="Default"/>
              <w:numPr>
                <w:ilvl w:val="0"/>
                <w:numId w:val="18"/>
              </w:numPr>
              <w:rPr>
                <w:rFonts w:ascii="Arial" w:hAnsi="Arial" w:cs="Arial"/>
                <w:sz w:val="16"/>
                <w:szCs w:val="16"/>
              </w:rPr>
            </w:pPr>
          </w:p>
        </w:tc>
        <w:tc>
          <w:tcPr>
            <w:tcW w:w="664" w:type="pct"/>
          </w:tcPr>
          <w:p w:rsidRPr="00FD4839" w:rsidR="00A02F51" w:rsidP="00FD4839" w:rsidRDefault="00A02F51" w14:paraId="3C5EBEB9" w14:textId="35AEC234">
            <w:pPr>
              <w:pStyle w:val="Default"/>
              <w:rPr>
                <w:rFonts w:ascii="Arial" w:hAnsi="Arial" w:cs="Arial"/>
                <w:sz w:val="16"/>
                <w:szCs w:val="16"/>
              </w:rPr>
            </w:pPr>
            <w:r w:rsidRPr="00FD4839">
              <w:rPr>
                <w:rFonts w:ascii="Arial" w:hAnsi="Arial" w:cs="Arial"/>
                <w:sz w:val="16"/>
                <w:szCs w:val="16"/>
              </w:rPr>
              <w:t xml:space="preserve">EKO-FLOR PLUS d.o.o. </w:t>
            </w:r>
          </w:p>
        </w:tc>
        <w:tc>
          <w:tcPr>
            <w:tcW w:w="632" w:type="pct"/>
          </w:tcPr>
          <w:p w:rsidRPr="00FD4839" w:rsidR="00A02F51" w:rsidP="00A02F51" w:rsidRDefault="00A02F51" w14:paraId="19C78E8F" w14:textId="79BF1B7D">
            <w:pPr>
              <w:pStyle w:val="Default"/>
              <w:rPr>
                <w:rFonts w:ascii="Arial" w:hAnsi="Arial" w:cs="Arial"/>
                <w:sz w:val="16"/>
                <w:szCs w:val="16"/>
              </w:rPr>
            </w:pPr>
            <w:r w:rsidRPr="00FD4839">
              <w:rPr>
                <w:rFonts w:ascii="Arial" w:hAnsi="Arial" w:cs="Arial"/>
                <w:sz w:val="16"/>
                <w:szCs w:val="16"/>
              </w:rPr>
              <w:t>68307618893</w:t>
            </w:r>
          </w:p>
        </w:tc>
        <w:tc>
          <w:tcPr>
            <w:tcW w:w="496" w:type="pct"/>
          </w:tcPr>
          <w:p w:rsidRPr="00FD4839" w:rsidR="00A02F51" w:rsidP="00A02F51" w:rsidRDefault="00A02F51" w14:paraId="17B4C524" w14:textId="54B81BD1">
            <w:pPr>
              <w:pStyle w:val="Default"/>
              <w:rPr>
                <w:rFonts w:ascii="Arial" w:hAnsi="Arial" w:cs="Arial"/>
                <w:sz w:val="16"/>
                <w:szCs w:val="16"/>
              </w:rPr>
            </w:pPr>
            <w:r w:rsidRPr="00FD4839">
              <w:rPr>
                <w:rFonts w:ascii="Arial" w:hAnsi="Arial" w:cs="Arial"/>
                <w:sz w:val="16"/>
                <w:szCs w:val="16"/>
              </w:rPr>
              <w:t>Zagreb, Učica Marijane Radev 4</w:t>
            </w:r>
          </w:p>
        </w:tc>
        <w:tc>
          <w:tcPr>
            <w:tcW w:w="496" w:type="pct"/>
          </w:tcPr>
          <w:p w:rsidRPr="00FD4839" w:rsidR="00A02F51" w:rsidP="00A02F51" w:rsidRDefault="00A02F51" w14:paraId="0CFBAA9B" w14:textId="1EBB30AA">
            <w:pPr>
              <w:pStyle w:val="Default"/>
              <w:rPr>
                <w:rFonts w:ascii="Arial" w:hAnsi="Arial" w:cs="Arial"/>
                <w:sz w:val="16"/>
                <w:szCs w:val="16"/>
              </w:rPr>
            </w:pPr>
            <w:r w:rsidRPr="00FD4839">
              <w:rPr>
                <w:rFonts w:ascii="Arial" w:hAnsi="Arial" w:cs="Arial"/>
                <w:sz w:val="16"/>
                <w:szCs w:val="16"/>
              </w:rPr>
              <w:t xml:space="preserve">151,55 </w:t>
            </w:r>
          </w:p>
        </w:tc>
        <w:tc>
          <w:tcPr>
            <w:tcW w:w="552" w:type="pct"/>
          </w:tcPr>
          <w:p w:rsidRPr="00FD4839" w:rsidR="00A02F51" w:rsidP="00A02F51" w:rsidRDefault="00FD4839" w14:paraId="2DCCBC73" w14:textId="2B2CA33C">
            <w:pPr>
              <w:pStyle w:val="Default"/>
              <w:rPr>
                <w:rFonts w:ascii="Arial" w:hAnsi="Arial" w:cs="Arial"/>
                <w:sz w:val="16"/>
                <w:szCs w:val="16"/>
              </w:rPr>
            </w:pPr>
            <w:r w:rsidRPr="00FD4839">
              <w:rPr>
                <w:rFonts w:ascii="Arial" w:hAnsi="Arial" w:cs="Arial"/>
                <w:sz w:val="16"/>
                <w:szCs w:val="16"/>
              </w:rPr>
              <w:t>isporuka roba i usluga</w:t>
            </w:r>
          </w:p>
        </w:tc>
        <w:tc>
          <w:tcPr>
            <w:tcW w:w="492" w:type="pct"/>
          </w:tcPr>
          <w:p w:rsidRPr="00FD4839" w:rsidR="00A02F51" w:rsidP="00FD4839" w:rsidRDefault="00FD4839" w14:paraId="22664DD6" w14:textId="2385FB19">
            <w:pPr>
              <w:pStyle w:val="Default"/>
              <w:rPr>
                <w:rFonts w:ascii="Arial" w:hAnsi="Arial" w:cs="Arial"/>
                <w:sz w:val="16"/>
                <w:szCs w:val="16"/>
              </w:rPr>
            </w:pPr>
            <w:r w:rsidRPr="00FD4839">
              <w:rPr>
                <w:rFonts w:ascii="Arial" w:hAnsi="Arial" w:cs="Arial"/>
                <w:sz w:val="16"/>
                <w:szCs w:val="16"/>
              </w:rPr>
              <w:t xml:space="preserve">151,55 </w:t>
            </w:r>
          </w:p>
        </w:tc>
        <w:tc>
          <w:tcPr>
            <w:tcW w:w="552" w:type="pct"/>
          </w:tcPr>
          <w:p w:rsidRPr="00FD4839" w:rsidR="00A02F51" w:rsidP="00A02F51" w:rsidRDefault="00FD4839" w14:paraId="49C4DE36" w14:textId="5CC40953">
            <w:pPr>
              <w:pStyle w:val="Default"/>
              <w:rPr>
                <w:rFonts w:ascii="Arial" w:hAnsi="Arial" w:cs="Arial"/>
                <w:sz w:val="16"/>
                <w:szCs w:val="16"/>
              </w:rPr>
            </w:pPr>
            <w:r w:rsidRPr="00FD4839">
              <w:rPr>
                <w:rFonts w:ascii="Arial" w:hAnsi="Arial" w:cs="Arial"/>
                <w:sz w:val="16"/>
                <w:szCs w:val="16"/>
              </w:rPr>
              <w:t>isporuka roba i usluga</w:t>
            </w:r>
          </w:p>
        </w:tc>
        <w:tc>
          <w:tcPr>
            <w:tcW w:w="720" w:type="pct"/>
            <w:shd w:val="clear" w:color="auto" w:fill="auto"/>
          </w:tcPr>
          <w:p w:rsidRPr="00FD4839" w:rsidR="00A02F51" w:rsidP="00A02F51" w:rsidRDefault="00FD4839" w14:paraId="61B77580" w14:textId="77D031C7">
            <w:pPr>
              <w:overflowPunct/>
              <w:autoSpaceDE/>
              <w:autoSpaceDN/>
              <w:adjustRightInd/>
              <w:textAlignment w:val="auto"/>
              <w:rPr>
                <w:rFonts w:ascii="Arial" w:hAnsi="Arial" w:cs="Arial"/>
                <w:sz w:val="16"/>
                <w:szCs w:val="16"/>
              </w:rPr>
            </w:pPr>
            <w:r w:rsidRPr="00FD4839">
              <w:rPr>
                <w:rFonts w:ascii="Arial" w:hAnsi="Arial" w:cs="Arial"/>
                <w:sz w:val="16"/>
                <w:szCs w:val="16"/>
              </w:rPr>
              <w:t>nema</w:t>
            </w:r>
          </w:p>
        </w:tc>
      </w:tr>
      <w:tr w:rsidRPr="00FD4839" w:rsidR="00FD4839" w:rsidTr="00A02F51" w14:paraId="76C45529" w14:textId="77777777">
        <w:trPr>
          <w:trHeight w:val="562"/>
        </w:trPr>
        <w:tc>
          <w:tcPr>
            <w:tcW w:w="394" w:type="pct"/>
          </w:tcPr>
          <w:p w:rsidRPr="00FD4839" w:rsidR="00A02F51" w:rsidP="00A02F51" w:rsidRDefault="00A02F51" w14:paraId="712C31FA" w14:textId="77777777">
            <w:pPr>
              <w:pStyle w:val="Default"/>
              <w:numPr>
                <w:ilvl w:val="0"/>
                <w:numId w:val="18"/>
              </w:numPr>
              <w:rPr>
                <w:rFonts w:ascii="Arial" w:hAnsi="Arial" w:cs="Arial"/>
                <w:sz w:val="16"/>
                <w:szCs w:val="16"/>
              </w:rPr>
            </w:pPr>
          </w:p>
        </w:tc>
        <w:tc>
          <w:tcPr>
            <w:tcW w:w="664" w:type="pct"/>
          </w:tcPr>
          <w:p w:rsidRPr="00FD4839" w:rsidR="00A02F51" w:rsidP="00A02F51" w:rsidRDefault="00A02F51" w14:paraId="47864286" w14:textId="5BFAEA9E">
            <w:pPr>
              <w:pStyle w:val="Default"/>
              <w:rPr>
                <w:rFonts w:ascii="Arial" w:hAnsi="Arial" w:cs="Arial"/>
                <w:sz w:val="16"/>
                <w:szCs w:val="16"/>
              </w:rPr>
            </w:pPr>
            <w:r w:rsidRPr="00FD4839">
              <w:rPr>
                <w:rFonts w:ascii="Arial" w:hAnsi="Arial" w:cs="Arial"/>
                <w:sz w:val="16"/>
                <w:szCs w:val="16"/>
              </w:rPr>
              <w:t>RH-Ministarstvo financija – Porezna uprava Zagreb</w:t>
            </w:r>
          </w:p>
        </w:tc>
        <w:tc>
          <w:tcPr>
            <w:tcW w:w="632" w:type="pct"/>
          </w:tcPr>
          <w:p w:rsidRPr="00FD4839" w:rsidR="00A02F51" w:rsidP="00A02F51" w:rsidRDefault="00A02F51" w14:paraId="04B2EE84" w14:textId="44079C92">
            <w:pPr>
              <w:pStyle w:val="Default"/>
              <w:rPr>
                <w:rFonts w:ascii="Arial" w:hAnsi="Arial" w:cs="Arial"/>
                <w:sz w:val="16"/>
                <w:szCs w:val="16"/>
              </w:rPr>
            </w:pPr>
            <w:r w:rsidRPr="00FD4839">
              <w:rPr>
                <w:rFonts w:ascii="Arial" w:hAnsi="Arial" w:cs="Arial"/>
                <w:sz w:val="16"/>
                <w:szCs w:val="16"/>
              </w:rPr>
              <w:t>18683136487</w:t>
            </w:r>
          </w:p>
        </w:tc>
        <w:tc>
          <w:tcPr>
            <w:tcW w:w="496" w:type="pct"/>
          </w:tcPr>
          <w:p w:rsidRPr="00FD4839" w:rsidR="00A02F51" w:rsidP="00A02F51" w:rsidRDefault="00A02F51" w14:paraId="730E5977" w14:textId="77777777">
            <w:pPr>
              <w:pStyle w:val="Default"/>
              <w:rPr>
                <w:rFonts w:ascii="Arial" w:hAnsi="Arial" w:cs="Arial"/>
                <w:sz w:val="16"/>
                <w:szCs w:val="16"/>
              </w:rPr>
            </w:pPr>
            <w:r w:rsidRPr="00FD4839">
              <w:rPr>
                <w:rFonts w:ascii="Arial" w:hAnsi="Arial" w:cs="Arial"/>
                <w:sz w:val="16"/>
                <w:szCs w:val="16"/>
              </w:rPr>
              <w:t xml:space="preserve">Zagreb, </w:t>
            </w:r>
          </w:p>
          <w:p w:rsidRPr="00FD4839" w:rsidR="00A02F51" w:rsidP="00A02F51" w:rsidRDefault="00A02F51" w14:paraId="5F74FDA4" w14:textId="088B0E90">
            <w:pPr>
              <w:pStyle w:val="Default"/>
              <w:rPr>
                <w:rFonts w:ascii="Arial" w:hAnsi="Arial" w:cs="Arial"/>
                <w:sz w:val="16"/>
                <w:szCs w:val="16"/>
              </w:rPr>
            </w:pPr>
            <w:r w:rsidRPr="00FD4839">
              <w:rPr>
                <w:rFonts w:ascii="Arial" w:hAnsi="Arial" w:cs="Arial"/>
                <w:sz w:val="16"/>
                <w:szCs w:val="16"/>
              </w:rPr>
              <w:t>Av. Dubrovnik 32</w:t>
            </w:r>
          </w:p>
        </w:tc>
        <w:tc>
          <w:tcPr>
            <w:tcW w:w="496" w:type="pct"/>
          </w:tcPr>
          <w:p w:rsidRPr="00FD4839" w:rsidR="00A02F51" w:rsidP="00A02F51" w:rsidRDefault="00FD4839" w14:paraId="2633658E" w14:textId="5B0D761B">
            <w:pPr>
              <w:pStyle w:val="Default"/>
              <w:rPr>
                <w:rFonts w:ascii="Arial" w:hAnsi="Arial" w:cs="Arial"/>
                <w:sz w:val="16"/>
                <w:szCs w:val="16"/>
              </w:rPr>
            </w:pPr>
            <w:r w:rsidRPr="00FD4839">
              <w:rPr>
                <w:rFonts w:ascii="Arial" w:hAnsi="Arial" w:cs="Arial"/>
                <w:sz w:val="16"/>
                <w:szCs w:val="16"/>
              </w:rPr>
              <w:t>246,68</w:t>
            </w:r>
          </w:p>
        </w:tc>
        <w:tc>
          <w:tcPr>
            <w:tcW w:w="552" w:type="pct"/>
          </w:tcPr>
          <w:p w:rsidRPr="00FD4839" w:rsidR="00A02F51" w:rsidP="00A02F51" w:rsidRDefault="00FD4839" w14:paraId="1CCBBE6C" w14:textId="5CB77E34">
            <w:pPr>
              <w:pStyle w:val="Default"/>
              <w:rPr>
                <w:rFonts w:ascii="Arial" w:hAnsi="Arial" w:cs="Arial"/>
                <w:sz w:val="16"/>
                <w:szCs w:val="16"/>
              </w:rPr>
            </w:pPr>
            <w:r w:rsidRPr="00FD4839">
              <w:rPr>
                <w:rFonts w:ascii="Arial" w:hAnsi="Arial" w:cs="Arial"/>
                <w:sz w:val="16"/>
                <w:szCs w:val="16"/>
              </w:rPr>
              <w:t>porez na dobit; članarina TZ; članarina HGK; troiškovi postupka; kamate</w:t>
            </w:r>
          </w:p>
        </w:tc>
        <w:tc>
          <w:tcPr>
            <w:tcW w:w="492" w:type="pct"/>
          </w:tcPr>
          <w:p w:rsidRPr="00FD4839" w:rsidR="00A02F51" w:rsidP="00A02F51" w:rsidRDefault="00FD4839" w14:paraId="4F54F3CD" w14:textId="5B701D49">
            <w:pPr>
              <w:pStyle w:val="Default"/>
              <w:rPr>
                <w:rFonts w:ascii="Arial" w:hAnsi="Arial" w:cs="Arial"/>
                <w:sz w:val="16"/>
                <w:szCs w:val="16"/>
              </w:rPr>
            </w:pPr>
            <w:r w:rsidRPr="00FD4839">
              <w:rPr>
                <w:rFonts w:ascii="Arial" w:hAnsi="Arial" w:cs="Arial"/>
                <w:sz w:val="16"/>
                <w:szCs w:val="16"/>
              </w:rPr>
              <w:t>246,68</w:t>
            </w:r>
          </w:p>
        </w:tc>
        <w:tc>
          <w:tcPr>
            <w:tcW w:w="552" w:type="pct"/>
          </w:tcPr>
          <w:p w:rsidRPr="00FD4839" w:rsidR="00A02F51" w:rsidP="00A02F51" w:rsidRDefault="00FD4839" w14:paraId="0919CCA7" w14:textId="641D4CF4">
            <w:pPr>
              <w:pStyle w:val="Default"/>
              <w:rPr>
                <w:rFonts w:ascii="Arial" w:hAnsi="Arial" w:cs="Arial"/>
                <w:sz w:val="16"/>
                <w:szCs w:val="16"/>
              </w:rPr>
            </w:pPr>
            <w:r w:rsidRPr="00FD4839">
              <w:rPr>
                <w:rFonts w:ascii="Arial" w:hAnsi="Arial" w:cs="Arial"/>
                <w:sz w:val="16"/>
                <w:szCs w:val="16"/>
              </w:rPr>
              <w:t>porez na dobit; članarina TZ; članarina HGK; troiškovi postupka; kamate</w:t>
            </w:r>
          </w:p>
        </w:tc>
        <w:tc>
          <w:tcPr>
            <w:tcW w:w="720" w:type="pct"/>
            <w:shd w:val="clear" w:color="auto" w:fill="auto"/>
          </w:tcPr>
          <w:p w:rsidRPr="00FD4839" w:rsidR="00A02F51" w:rsidP="00A02F51" w:rsidRDefault="00FD4839" w14:paraId="3DCCD997" w14:textId="6512D303">
            <w:pPr>
              <w:overflowPunct/>
              <w:autoSpaceDE/>
              <w:autoSpaceDN/>
              <w:adjustRightInd/>
              <w:textAlignment w:val="auto"/>
              <w:rPr>
                <w:rFonts w:ascii="Arial" w:hAnsi="Arial" w:cs="Arial"/>
                <w:sz w:val="16"/>
                <w:szCs w:val="16"/>
              </w:rPr>
            </w:pPr>
            <w:r w:rsidRPr="00FD4839">
              <w:rPr>
                <w:rFonts w:ascii="Arial" w:hAnsi="Arial" w:cs="Arial"/>
                <w:sz w:val="16"/>
                <w:szCs w:val="16"/>
              </w:rPr>
              <w:t>Prijava poreza na dobit; izlist iz ISPU (osim za članarinu HGK)</w:t>
            </w:r>
          </w:p>
        </w:tc>
      </w:tr>
    </w:tbl>
    <w:p w:rsidRPr="00841C1E" w:rsidR="002A5E20" w:rsidP="00841C1E" w:rsidRDefault="002A5E20" w14:paraId="4CBC67F9" w14:textId="3977791E">
      <w:pPr>
        <w:sectPr w:rsidRPr="00841C1E" w:rsidR="002A5E20" w:rsidSect="008B51C6">
          <w:type w:val="continuous"/>
          <w:pgSz w:w="11910" w:h="16840"/>
          <w:pgMar w:top="1418" w:right="1418" w:bottom="1418" w:left="1418" w:header="0" w:footer="1661" w:gutter="0"/>
          <w:cols w:space="720"/>
        </w:sectPr>
      </w:pPr>
    </w:p>
    <w:p w:rsidRPr="00ED6060" w:rsidR="00441DE7" w:rsidP="00441DE7" w:rsidRDefault="00441DE7" w14:paraId="163FAE63" w14:textId="2734147E">
      <w:pPr>
        <w:pStyle w:val="Zaglavlje"/>
        <w:jc w:val="center"/>
        <w:rPr>
          <w:rFonts w:ascii="Arial" w:hAnsi="Arial" w:cs="Arial"/>
          <w:sz w:val="24"/>
          <w:szCs w:val="24"/>
        </w:rPr>
      </w:pPr>
      <w:r>
        <w:rPr>
          <w:rFonts w:ascii="Arial" w:hAnsi="Arial" w:cs="Arial"/>
          <w:sz w:val="24"/>
          <w:szCs w:val="24"/>
        </w:rPr>
        <w:lastRenderedPageBreak/>
        <w:t>3</w:t>
      </w:r>
    </w:p>
    <w:p w:rsidRPr="00ED6060" w:rsidR="00441DE7" w:rsidP="00441DE7" w:rsidRDefault="00441DE7" w14:paraId="2411CFC7" w14:textId="28E78D72">
      <w:pPr>
        <w:pStyle w:val="Zaglavlje"/>
        <w:rPr>
          <w:rFonts w:ascii="Arial" w:hAnsi="Arial" w:cs="Arial"/>
          <w:sz w:val="24"/>
          <w:szCs w:val="24"/>
        </w:rPr>
      </w:pPr>
      <w:r>
        <w:tab/>
        <w:t xml:space="preserve">                                                                                                                                                  </w:t>
      </w:r>
      <w:r w:rsidR="00CE48A0">
        <w:rPr>
          <w:rFonts w:ascii="Arial" w:hAnsi="Arial" w:cs="Arial"/>
          <w:sz w:val="24"/>
          <w:szCs w:val="24"/>
        </w:rPr>
        <w:t>ST-</w:t>
      </w:r>
      <w:r w:rsidR="009F6488">
        <w:rPr>
          <w:rFonts w:ascii="Arial" w:hAnsi="Arial" w:cs="Arial"/>
          <w:sz w:val="24"/>
          <w:szCs w:val="24"/>
        </w:rPr>
        <w:t>2754/2023</w:t>
      </w:r>
    </w:p>
    <w:p w:rsidR="00441DE7" w:rsidP="00441DE7" w:rsidRDefault="00441DE7" w14:paraId="76A460B8" w14:textId="77777777">
      <w:pPr>
        <w:overflowPunct/>
        <w:autoSpaceDE/>
        <w:autoSpaceDN/>
        <w:adjustRightInd/>
        <w:textAlignment w:val="auto"/>
        <w:rPr>
          <w:rFonts w:ascii="Arial" w:hAnsi="Arial" w:cs="Arial"/>
          <w:sz w:val="24"/>
          <w:szCs w:val="24"/>
        </w:rPr>
      </w:pPr>
    </w:p>
    <w:p w:rsidR="00441DE7" w:rsidP="00441DE7" w:rsidRDefault="00441DE7" w14:paraId="0FA3E39C" w14:textId="77777777">
      <w:pPr>
        <w:overflowPunct/>
        <w:autoSpaceDE/>
        <w:autoSpaceDN/>
        <w:adjustRightInd/>
        <w:textAlignment w:val="auto"/>
        <w:rPr>
          <w:rFonts w:ascii="Arial" w:hAnsi="Arial" w:cs="Arial"/>
          <w:sz w:val="24"/>
          <w:szCs w:val="24"/>
        </w:rPr>
      </w:pPr>
    </w:p>
    <w:p w:rsidRPr="000932EB" w:rsidR="0016535C" w:rsidP="00441DE7" w:rsidRDefault="007A6276" w14:paraId="7BDA5C97" w14:textId="1B1AA4A2">
      <w:pPr>
        <w:overflowPunct/>
        <w:autoSpaceDE/>
        <w:autoSpaceDN/>
        <w:adjustRightInd/>
        <w:ind w:firstLine="720"/>
        <w:textAlignment w:val="auto"/>
        <w:rPr>
          <w:rFonts w:ascii="Arial" w:hAnsi="Arial" w:cs="Arial"/>
          <w:sz w:val="24"/>
          <w:szCs w:val="24"/>
        </w:rPr>
      </w:pPr>
      <w:r w:rsidRPr="000932EB">
        <w:rPr>
          <w:rFonts w:ascii="Arial" w:hAnsi="Arial" w:cs="Arial"/>
          <w:sz w:val="24"/>
          <w:szCs w:val="24"/>
        </w:rPr>
        <w:t>Prisutni vjerovni</w:t>
      </w:r>
      <w:r w:rsidR="009D6EAA">
        <w:rPr>
          <w:rFonts w:ascii="Arial" w:hAnsi="Arial" w:cs="Arial"/>
          <w:sz w:val="24"/>
          <w:szCs w:val="24"/>
        </w:rPr>
        <w:t>k</w:t>
      </w:r>
      <w:r w:rsidRPr="000932EB" w:rsidR="00E74BAB">
        <w:rPr>
          <w:rFonts w:ascii="Arial" w:hAnsi="Arial" w:cs="Arial"/>
          <w:sz w:val="24"/>
          <w:szCs w:val="24"/>
        </w:rPr>
        <w:t xml:space="preserve"> </w:t>
      </w:r>
      <w:r w:rsidRPr="000932EB">
        <w:rPr>
          <w:rFonts w:ascii="Arial" w:hAnsi="Arial" w:cs="Arial"/>
          <w:sz w:val="24"/>
          <w:szCs w:val="24"/>
        </w:rPr>
        <w:t xml:space="preserve">ne osporava tražbinu drugom vjerovniku. </w:t>
      </w:r>
    </w:p>
    <w:p w:rsidRPr="000932EB" w:rsidR="000857AF" w:rsidP="001C716F" w:rsidRDefault="000857AF" w14:paraId="031F0006" w14:textId="77777777">
      <w:pPr>
        <w:ind w:firstLine="720"/>
        <w:jc w:val="both"/>
        <w:rPr>
          <w:rFonts w:ascii="Arial" w:hAnsi="Arial" w:cs="Arial"/>
          <w:sz w:val="24"/>
          <w:szCs w:val="24"/>
        </w:rPr>
      </w:pPr>
      <w:r w:rsidRPr="000932EB">
        <w:rPr>
          <w:rFonts w:ascii="Arial" w:hAnsi="Arial" w:cs="Arial"/>
          <w:sz w:val="24"/>
          <w:szCs w:val="24"/>
        </w:rPr>
        <w:t>S obzirom da su ispitane sve prijavljene tražbine, sud izjavljuje da će rješenje o tome u kojem iznosu i u ko</w:t>
      </w:r>
      <w:r w:rsidRPr="000932EB" w:rsidR="00A51DA6">
        <w:rPr>
          <w:rFonts w:ascii="Arial" w:hAnsi="Arial" w:cs="Arial"/>
          <w:sz w:val="24"/>
          <w:szCs w:val="24"/>
        </w:rPr>
        <w:t xml:space="preserve">jem isplatnom redu su utvrđene </w:t>
      </w:r>
      <w:r w:rsidRPr="000932EB">
        <w:rPr>
          <w:rFonts w:ascii="Arial" w:hAnsi="Arial" w:cs="Arial"/>
          <w:sz w:val="24"/>
          <w:szCs w:val="24"/>
        </w:rPr>
        <w:t>biti objavljeno na e-oglasnoj ploči suda.</w:t>
      </w:r>
    </w:p>
    <w:p w:rsidRPr="000932EB" w:rsidR="000857AF" w:rsidP="001C716F" w:rsidRDefault="00E75613" w14:paraId="5750A0B3" w14:textId="0F669D44">
      <w:pPr>
        <w:ind w:firstLine="720"/>
        <w:jc w:val="both"/>
        <w:rPr>
          <w:rFonts w:ascii="Arial" w:hAnsi="Arial" w:cs="Arial"/>
          <w:bCs/>
          <w:sz w:val="24"/>
          <w:szCs w:val="24"/>
        </w:rPr>
      </w:pPr>
      <w:r w:rsidRPr="000932EB">
        <w:rPr>
          <w:rFonts w:ascii="Arial" w:hAnsi="Arial" w:cs="Arial"/>
          <w:bCs/>
          <w:sz w:val="24"/>
          <w:szCs w:val="24"/>
        </w:rPr>
        <w:t>Sud</w:t>
      </w:r>
      <w:r w:rsidRPr="000932EB" w:rsidR="000857AF">
        <w:rPr>
          <w:rFonts w:ascii="Arial" w:hAnsi="Arial" w:cs="Arial"/>
          <w:bCs/>
          <w:sz w:val="24"/>
          <w:szCs w:val="24"/>
        </w:rPr>
        <w:t xml:space="preserve"> objavljuje da se u tablici navedene tražbine stečajnih vjerovnika smatraju utvrđenim  i razvrstavaju u</w:t>
      </w:r>
      <w:r w:rsidRPr="000932EB" w:rsidR="0078129A">
        <w:rPr>
          <w:rFonts w:ascii="Arial" w:hAnsi="Arial" w:cs="Arial"/>
          <w:bCs/>
          <w:sz w:val="24"/>
          <w:szCs w:val="24"/>
        </w:rPr>
        <w:t xml:space="preserve"> </w:t>
      </w:r>
      <w:r w:rsidR="00E708BA">
        <w:rPr>
          <w:rFonts w:ascii="Arial" w:hAnsi="Arial" w:cs="Arial"/>
          <w:bCs/>
          <w:sz w:val="24"/>
          <w:szCs w:val="24"/>
        </w:rPr>
        <w:t xml:space="preserve">I. i </w:t>
      </w:r>
      <w:r w:rsidRPr="000932EB" w:rsidR="000857AF">
        <w:rPr>
          <w:rFonts w:ascii="Arial" w:hAnsi="Arial" w:cs="Arial"/>
          <w:bCs/>
          <w:sz w:val="24"/>
          <w:szCs w:val="24"/>
        </w:rPr>
        <w:t>II</w:t>
      </w:r>
      <w:r w:rsidRPr="000932EB" w:rsidR="00867982">
        <w:rPr>
          <w:rFonts w:ascii="Arial" w:hAnsi="Arial" w:cs="Arial"/>
          <w:bCs/>
          <w:sz w:val="24"/>
          <w:szCs w:val="24"/>
        </w:rPr>
        <w:t>.</w:t>
      </w:r>
      <w:r w:rsidRPr="000932EB" w:rsidR="000857AF">
        <w:rPr>
          <w:rFonts w:ascii="Arial" w:hAnsi="Arial" w:cs="Arial"/>
          <w:bCs/>
          <w:sz w:val="24"/>
          <w:szCs w:val="24"/>
        </w:rPr>
        <w:t xml:space="preserve"> viši isplatni red.</w:t>
      </w:r>
    </w:p>
    <w:p w:rsidRPr="000932EB" w:rsidR="00BF2334" w:rsidP="000B3A4F" w:rsidRDefault="00BF2334" w14:paraId="4B31C78C" w14:textId="77777777">
      <w:pPr>
        <w:jc w:val="both"/>
        <w:rPr>
          <w:rFonts w:ascii="Arial" w:hAnsi="Arial" w:cs="Arial"/>
          <w:bCs/>
          <w:sz w:val="24"/>
          <w:szCs w:val="24"/>
        </w:rPr>
      </w:pPr>
    </w:p>
    <w:p w:rsidRPr="000932EB" w:rsidR="00F513AE" w:rsidP="00F3444F" w:rsidRDefault="006B0F0B" w14:paraId="4FC13281" w14:textId="427F2C39">
      <w:pPr>
        <w:numPr>
          <w:ilvl w:val="12"/>
          <w:numId w:val="0"/>
        </w:numPr>
        <w:ind w:firstLine="720"/>
        <w:jc w:val="both"/>
        <w:rPr>
          <w:rFonts w:ascii="Arial" w:hAnsi="Arial" w:cs="Arial"/>
          <w:bCs/>
          <w:sz w:val="24"/>
          <w:szCs w:val="24"/>
        </w:rPr>
      </w:pPr>
      <w:r w:rsidRPr="000932EB">
        <w:rPr>
          <w:rFonts w:ascii="Arial" w:hAnsi="Arial" w:cs="Arial"/>
          <w:bCs/>
          <w:sz w:val="24"/>
          <w:szCs w:val="24"/>
        </w:rPr>
        <w:t xml:space="preserve">Stečajni upravitelj ističe kako </w:t>
      </w:r>
      <w:r w:rsidR="00BF1943">
        <w:rPr>
          <w:rFonts w:ascii="Arial" w:hAnsi="Arial" w:cs="Arial"/>
          <w:bCs/>
          <w:sz w:val="24"/>
          <w:szCs w:val="24"/>
        </w:rPr>
        <w:t>ima</w:t>
      </w:r>
      <w:r w:rsidRPr="000932EB" w:rsidR="00FB34B7">
        <w:rPr>
          <w:rFonts w:ascii="Arial" w:hAnsi="Arial" w:cs="Arial"/>
          <w:bCs/>
          <w:sz w:val="24"/>
          <w:szCs w:val="24"/>
        </w:rPr>
        <w:t xml:space="preserve"> </w:t>
      </w:r>
      <w:r w:rsidRPr="000932EB" w:rsidR="007F3546">
        <w:rPr>
          <w:rFonts w:ascii="Arial" w:hAnsi="Arial" w:cs="Arial"/>
          <w:bCs/>
          <w:sz w:val="24"/>
          <w:szCs w:val="24"/>
        </w:rPr>
        <w:t>razlučn</w:t>
      </w:r>
      <w:r w:rsidRPr="000932EB" w:rsidR="00484281">
        <w:rPr>
          <w:rFonts w:ascii="Arial" w:hAnsi="Arial" w:cs="Arial"/>
          <w:bCs/>
          <w:sz w:val="24"/>
          <w:szCs w:val="24"/>
        </w:rPr>
        <w:t>ih</w:t>
      </w:r>
      <w:r w:rsidRPr="000932EB" w:rsidR="00F835F3">
        <w:rPr>
          <w:rFonts w:ascii="Arial" w:hAnsi="Arial" w:cs="Arial"/>
          <w:bCs/>
          <w:sz w:val="24"/>
          <w:szCs w:val="24"/>
        </w:rPr>
        <w:t xml:space="preserve"> </w:t>
      </w:r>
      <w:r w:rsidRPr="000932EB" w:rsidR="00FF5293">
        <w:rPr>
          <w:rFonts w:ascii="Arial" w:hAnsi="Arial" w:cs="Arial"/>
          <w:bCs/>
          <w:sz w:val="24"/>
          <w:szCs w:val="24"/>
        </w:rPr>
        <w:t xml:space="preserve"> </w:t>
      </w:r>
      <w:r w:rsidRPr="000932EB" w:rsidR="007F3546">
        <w:rPr>
          <w:rFonts w:ascii="Arial" w:hAnsi="Arial" w:cs="Arial"/>
          <w:bCs/>
          <w:sz w:val="24"/>
          <w:szCs w:val="24"/>
        </w:rPr>
        <w:t>prav</w:t>
      </w:r>
      <w:r w:rsidRPr="000932EB" w:rsidR="00484281">
        <w:rPr>
          <w:rFonts w:ascii="Arial" w:hAnsi="Arial" w:cs="Arial"/>
          <w:bCs/>
          <w:sz w:val="24"/>
          <w:szCs w:val="24"/>
        </w:rPr>
        <w:t>a</w:t>
      </w:r>
      <w:r w:rsidRPr="000932EB" w:rsidR="00FB34B7">
        <w:rPr>
          <w:rFonts w:ascii="Arial" w:hAnsi="Arial" w:cs="Arial"/>
          <w:bCs/>
          <w:sz w:val="24"/>
          <w:szCs w:val="24"/>
        </w:rPr>
        <w:t>.</w:t>
      </w:r>
    </w:p>
    <w:p w:rsidRPr="000932EB" w:rsidR="000857AF" w:rsidP="000857AF" w:rsidRDefault="000857AF" w14:paraId="41BB673D" w14:textId="77777777">
      <w:pPr>
        <w:ind w:firstLine="720"/>
        <w:jc w:val="both"/>
        <w:rPr>
          <w:rFonts w:ascii="Arial" w:hAnsi="Arial" w:cs="Arial"/>
          <w:bCs/>
          <w:sz w:val="24"/>
          <w:szCs w:val="24"/>
        </w:rPr>
      </w:pPr>
      <w:r w:rsidRPr="000932EB">
        <w:rPr>
          <w:rFonts w:ascii="Arial" w:hAnsi="Arial" w:cs="Arial"/>
          <w:bCs/>
          <w:sz w:val="24"/>
          <w:szCs w:val="24"/>
        </w:rPr>
        <w:t>Ste</w:t>
      </w:r>
      <w:r w:rsidRPr="000932EB" w:rsidR="00FA4A4B">
        <w:rPr>
          <w:rFonts w:ascii="Arial" w:hAnsi="Arial" w:cs="Arial"/>
          <w:bCs/>
          <w:sz w:val="24"/>
          <w:szCs w:val="24"/>
        </w:rPr>
        <w:t xml:space="preserve">čajni upravitelj </w:t>
      </w:r>
      <w:r w:rsidRPr="000932EB" w:rsidR="00737A38">
        <w:rPr>
          <w:rFonts w:ascii="Arial" w:hAnsi="Arial" w:cs="Arial"/>
          <w:bCs/>
          <w:sz w:val="24"/>
          <w:szCs w:val="24"/>
        </w:rPr>
        <w:t xml:space="preserve">ističe kako </w:t>
      </w:r>
      <w:r w:rsidRPr="000932EB" w:rsidR="00FA4A4B">
        <w:rPr>
          <w:rFonts w:ascii="Arial" w:hAnsi="Arial" w:cs="Arial"/>
          <w:bCs/>
          <w:sz w:val="24"/>
          <w:szCs w:val="24"/>
        </w:rPr>
        <w:t>nema</w:t>
      </w:r>
      <w:r w:rsidRPr="000932EB" w:rsidR="00737A38">
        <w:rPr>
          <w:rFonts w:ascii="Arial" w:hAnsi="Arial" w:cs="Arial"/>
          <w:bCs/>
          <w:sz w:val="24"/>
          <w:szCs w:val="24"/>
        </w:rPr>
        <w:t xml:space="preserve"> izlučnih prava</w:t>
      </w:r>
      <w:r w:rsidRPr="000932EB" w:rsidR="00FA4A4B">
        <w:rPr>
          <w:rFonts w:ascii="Arial" w:hAnsi="Arial" w:cs="Arial"/>
          <w:bCs/>
          <w:sz w:val="24"/>
          <w:szCs w:val="24"/>
        </w:rPr>
        <w:t>.</w:t>
      </w:r>
    </w:p>
    <w:p w:rsidRPr="000932EB" w:rsidR="00EF29F3" w:rsidP="00F95C6D" w:rsidRDefault="00EF29F3" w14:paraId="4D7469F9" w14:textId="77777777">
      <w:pPr>
        <w:rPr>
          <w:rFonts w:ascii="Arial" w:hAnsi="Arial" w:cs="Arial"/>
          <w:bCs/>
          <w:sz w:val="24"/>
          <w:szCs w:val="24"/>
        </w:rPr>
      </w:pPr>
    </w:p>
    <w:p w:rsidRPr="000932EB" w:rsidR="00853FF6" w:rsidP="00C6522F" w:rsidRDefault="004A38B4" w14:paraId="061254FF" w14:textId="1E77541B">
      <w:pPr>
        <w:jc w:val="center"/>
        <w:rPr>
          <w:rFonts w:ascii="Arial" w:hAnsi="Arial" w:cs="Arial"/>
          <w:bCs/>
          <w:sz w:val="24"/>
          <w:szCs w:val="24"/>
        </w:rPr>
      </w:pPr>
      <w:r w:rsidRPr="000932EB">
        <w:rPr>
          <w:rFonts w:ascii="Arial" w:hAnsi="Arial" w:cs="Arial"/>
          <w:bCs/>
          <w:sz w:val="24"/>
          <w:szCs w:val="24"/>
        </w:rPr>
        <w:t>D</w:t>
      </w:r>
      <w:r w:rsidRPr="000932EB" w:rsidR="00853FF6">
        <w:rPr>
          <w:rFonts w:ascii="Arial" w:hAnsi="Arial" w:cs="Arial"/>
          <w:bCs/>
          <w:sz w:val="24"/>
          <w:szCs w:val="24"/>
        </w:rPr>
        <w:t>ovršeno u</w:t>
      </w:r>
      <w:r w:rsidRPr="000932EB" w:rsidR="00724D4D">
        <w:rPr>
          <w:rFonts w:ascii="Arial" w:hAnsi="Arial" w:cs="Arial"/>
          <w:bCs/>
          <w:sz w:val="24"/>
          <w:szCs w:val="24"/>
        </w:rPr>
        <w:t xml:space="preserve"> </w:t>
      </w:r>
      <w:r w:rsidR="009D6EAA">
        <w:rPr>
          <w:rFonts w:ascii="Arial" w:hAnsi="Arial" w:cs="Arial"/>
          <w:bCs/>
          <w:sz w:val="24"/>
          <w:szCs w:val="24"/>
        </w:rPr>
        <w:t>10,15</w:t>
      </w:r>
      <w:r w:rsidR="00DC1B7A">
        <w:rPr>
          <w:rFonts w:ascii="Arial" w:hAnsi="Arial" w:cs="Arial"/>
          <w:bCs/>
          <w:sz w:val="24"/>
          <w:szCs w:val="24"/>
        </w:rPr>
        <w:t xml:space="preserve"> </w:t>
      </w:r>
      <w:r w:rsidRPr="000932EB" w:rsidR="00862E38">
        <w:rPr>
          <w:rFonts w:ascii="Arial" w:hAnsi="Arial" w:cs="Arial"/>
          <w:bCs/>
          <w:sz w:val="24"/>
          <w:szCs w:val="24"/>
        </w:rPr>
        <w:t>sati</w:t>
      </w:r>
    </w:p>
    <w:p w:rsidRPr="000932EB" w:rsidR="00EC23C0" w:rsidP="00C62C16" w:rsidRDefault="00EC23C0" w14:paraId="08535E75" w14:textId="77777777">
      <w:pPr>
        <w:jc w:val="both"/>
        <w:rPr>
          <w:rFonts w:ascii="Arial" w:hAnsi="Arial" w:cs="Arial"/>
          <w:bCs/>
          <w:sz w:val="24"/>
          <w:szCs w:val="24"/>
        </w:rPr>
      </w:pPr>
    </w:p>
    <w:p w:rsidRPr="000932EB" w:rsidR="004079E2" w:rsidP="004079E2" w:rsidRDefault="004079E2" w14:paraId="015B5B3E" w14:textId="77777777">
      <w:pPr>
        <w:numPr>
          <w:ilvl w:val="12"/>
          <w:numId w:val="0"/>
        </w:numPr>
        <w:jc w:val="both"/>
        <w:rPr>
          <w:rFonts w:ascii="Arial" w:hAnsi="Arial" w:cs="Arial"/>
          <w:bCs/>
          <w:sz w:val="24"/>
          <w:szCs w:val="24"/>
        </w:rPr>
      </w:pPr>
      <w:r w:rsidRPr="000932EB">
        <w:rPr>
          <w:rFonts w:ascii="Arial" w:hAnsi="Arial" w:cs="Arial"/>
          <w:bCs/>
          <w:sz w:val="24"/>
          <w:szCs w:val="24"/>
        </w:rPr>
        <w:t>Na temelju odredbe čl. 130. st. 4. Stečajnog zakona, spajaju se ispitno i izvještajno ročište te se prelazi na:</w:t>
      </w:r>
    </w:p>
    <w:p w:rsidRPr="000932EB" w:rsidR="004079E2" w:rsidP="004079E2" w:rsidRDefault="004079E2" w14:paraId="28C7F77F" w14:textId="77777777">
      <w:pPr>
        <w:numPr>
          <w:ilvl w:val="12"/>
          <w:numId w:val="0"/>
        </w:numPr>
        <w:jc w:val="both"/>
        <w:rPr>
          <w:rFonts w:ascii="Arial" w:hAnsi="Arial" w:cs="Arial"/>
          <w:bCs/>
          <w:sz w:val="24"/>
          <w:szCs w:val="24"/>
        </w:rPr>
      </w:pPr>
    </w:p>
    <w:p w:rsidRPr="000932EB" w:rsidR="004079E2" w:rsidP="004079E2" w:rsidRDefault="004079E2" w14:paraId="1A6E8FCB" w14:textId="77777777">
      <w:pPr>
        <w:numPr>
          <w:ilvl w:val="12"/>
          <w:numId w:val="0"/>
        </w:numPr>
        <w:jc w:val="center"/>
        <w:rPr>
          <w:rFonts w:ascii="Arial" w:hAnsi="Arial" w:cs="Arial"/>
          <w:bCs/>
          <w:sz w:val="24"/>
          <w:szCs w:val="24"/>
        </w:rPr>
      </w:pPr>
      <w:r w:rsidRPr="000932EB">
        <w:rPr>
          <w:rFonts w:ascii="Arial" w:hAnsi="Arial" w:cs="Arial"/>
          <w:bCs/>
          <w:sz w:val="24"/>
          <w:szCs w:val="24"/>
        </w:rPr>
        <w:t>SKUPŠTINU VJEROVNIKA S</w:t>
      </w:r>
    </w:p>
    <w:p w:rsidRPr="000932EB" w:rsidR="004079E2" w:rsidP="004079E2" w:rsidRDefault="004079E2" w14:paraId="1E8F16C2" w14:textId="77777777">
      <w:pPr>
        <w:numPr>
          <w:ilvl w:val="12"/>
          <w:numId w:val="0"/>
        </w:numPr>
        <w:jc w:val="center"/>
        <w:rPr>
          <w:rFonts w:ascii="Arial" w:hAnsi="Arial" w:cs="Arial"/>
          <w:bCs/>
          <w:sz w:val="24"/>
          <w:szCs w:val="24"/>
        </w:rPr>
      </w:pPr>
      <w:r w:rsidRPr="000932EB">
        <w:rPr>
          <w:rFonts w:ascii="Arial" w:hAnsi="Arial" w:cs="Arial"/>
          <w:bCs/>
          <w:sz w:val="24"/>
          <w:szCs w:val="24"/>
        </w:rPr>
        <w:t>IZVJEŠTAJNOG ROČIŠTA</w:t>
      </w:r>
    </w:p>
    <w:p w:rsidRPr="000932EB" w:rsidR="004079E2" w:rsidP="004079E2" w:rsidRDefault="004079E2" w14:paraId="7268CE8D" w14:textId="77777777">
      <w:pPr>
        <w:numPr>
          <w:ilvl w:val="12"/>
          <w:numId w:val="0"/>
        </w:numPr>
        <w:jc w:val="both"/>
        <w:rPr>
          <w:rFonts w:ascii="Arial" w:hAnsi="Arial" w:cs="Arial"/>
          <w:bCs/>
          <w:sz w:val="24"/>
          <w:szCs w:val="24"/>
        </w:rPr>
      </w:pPr>
    </w:p>
    <w:p w:rsidRPr="000932EB" w:rsidR="004079E2" w:rsidP="001C716F" w:rsidRDefault="004079E2" w14:paraId="39C8F703" w14:textId="77777777">
      <w:pPr>
        <w:ind w:firstLine="720"/>
        <w:jc w:val="both"/>
        <w:rPr>
          <w:rFonts w:ascii="Arial" w:hAnsi="Arial" w:cs="Arial"/>
          <w:sz w:val="24"/>
          <w:szCs w:val="24"/>
        </w:rPr>
      </w:pPr>
      <w:r w:rsidRPr="000932EB">
        <w:rPr>
          <w:rFonts w:ascii="Arial" w:hAnsi="Arial" w:cs="Arial"/>
          <w:sz w:val="24"/>
          <w:szCs w:val="24"/>
        </w:rPr>
        <w:t xml:space="preserve">Utvrđuje se da su na izvještajnom ročištu nazočni vjerovnici koji su bili nazočni na ispitnom ročištu. </w:t>
      </w:r>
    </w:p>
    <w:p w:rsidRPr="000932EB" w:rsidR="004079E2" w:rsidP="001C716F" w:rsidRDefault="004079E2" w14:paraId="6DB91304" w14:textId="77777777">
      <w:pPr>
        <w:ind w:firstLine="720"/>
        <w:jc w:val="both"/>
        <w:rPr>
          <w:rFonts w:ascii="Arial" w:hAnsi="Arial" w:cs="Arial"/>
          <w:sz w:val="24"/>
          <w:szCs w:val="24"/>
        </w:rPr>
      </w:pPr>
      <w:r w:rsidRPr="000932EB">
        <w:rPr>
          <w:rFonts w:ascii="Arial" w:hAnsi="Arial" w:cs="Arial"/>
          <w:sz w:val="24"/>
          <w:szCs w:val="24"/>
        </w:rPr>
        <w:t>Sudac otvara ročište i objavljuje da je predmet današnjeg izvještajnog ročišta (članak 227 SZ-a) donošenje odluka sukladno čl. 107. SZ-a.</w:t>
      </w:r>
    </w:p>
    <w:p w:rsidRPr="000932EB" w:rsidR="004079E2" w:rsidP="00484EC8" w:rsidRDefault="004079E2" w14:paraId="701B73FD" w14:textId="07D0C138">
      <w:pPr>
        <w:ind w:firstLine="720"/>
        <w:jc w:val="both"/>
        <w:rPr>
          <w:rFonts w:ascii="Arial" w:hAnsi="Arial" w:cs="Arial"/>
          <w:sz w:val="24"/>
          <w:szCs w:val="24"/>
        </w:rPr>
      </w:pPr>
      <w:r w:rsidRPr="000932EB">
        <w:rPr>
          <w:rFonts w:ascii="Arial" w:hAnsi="Arial" w:cs="Arial"/>
          <w:sz w:val="24"/>
          <w:szCs w:val="24"/>
        </w:rPr>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00E809E1" w:rsidP="00484EC8" w:rsidRDefault="004079E2" w14:paraId="683DB4B5" w14:textId="2C10A0E4">
      <w:pPr>
        <w:ind w:firstLine="720"/>
        <w:jc w:val="both"/>
        <w:rPr>
          <w:rFonts w:ascii="Arial" w:hAnsi="Arial" w:cs="Arial"/>
          <w:bCs/>
          <w:sz w:val="24"/>
          <w:szCs w:val="24"/>
        </w:rPr>
      </w:pPr>
      <w:r w:rsidRPr="000932EB">
        <w:rPr>
          <w:rFonts w:ascii="Arial" w:hAnsi="Arial" w:cs="Arial"/>
          <w:bCs/>
          <w:sz w:val="24"/>
          <w:szCs w:val="24"/>
        </w:rPr>
        <w:t>Stečajni upravitelj usmeno izlaže kao u svom pisanom izvješću, koje je sastavni dio ovog stečajnog spisa.</w:t>
      </w:r>
    </w:p>
    <w:p w:rsidR="00BF1943" w:rsidP="004D52A6" w:rsidRDefault="00BF1943" w14:paraId="2D1A4E9D" w14:textId="77777777">
      <w:pPr>
        <w:overflowPunct/>
        <w:textAlignment w:val="auto"/>
        <w:rPr>
          <w:rFonts w:ascii="Arial" w:hAnsi="Arial" w:cs="Arial"/>
          <w:sz w:val="24"/>
          <w:szCs w:val="24"/>
        </w:rPr>
      </w:pPr>
      <w:r w:rsidRPr="00BF1943">
        <w:rPr>
          <w:rFonts w:ascii="Arial" w:hAnsi="Arial" w:cs="Arial"/>
          <w:sz w:val="24"/>
          <w:szCs w:val="24"/>
        </w:rPr>
        <w:t xml:space="preserve">III. PODUZETE RADNJE STEČAJNOG UPRAVITELJA </w:t>
      </w:r>
    </w:p>
    <w:p w:rsidRPr="00BF1943" w:rsidR="00BF1943" w:rsidP="00BF1943" w:rsidRDefault="00BF1943" w14:paraId="0E0A978F" w14:textId="10318802">
      <w:pPr>
        <w:pStyle w:val="Odlomakpopisa"/>
        <w:numPr>
          <w:ilvl w:val="0"/>
          <w:numId w:val="23"/>
        </w:numPr>
        <w:rPr>
          <w:rFonts w:ascii="Arial" w:hAnsi="Arial" w:cs="Arial"/>
          <w:sz w:val="24"/>
          <w:szCs w:val="24"/>
        </w:rPr>
      </w:pPr>
      <w:r w:rsidRPr="00BF1943">
        <w:rPr>
          <w:rFonts w:ascii="Arial" w:hAnsi="Arial" w:cs="Arial"/>
          <w:sz w:val="24"/>
          <w:szCs w:val="24"/>
        </w:rPr>
        <w:t>OSIGURANJE STEČAJNE MASE A) PREUZIMANJE STEČAJNE MASE U POSJED</w:t>
      </w:r>
    </w:p>
    <w:p w:rsidR="003F7647" w:rsidP="003F7647" w:rsidRDefault="00BF1943" w14:paraId="2CC94198" w14:textId="77777777">
      <w:pPr>
        <w:ind w:firstLine="360"/>
        <w:jc w:val="both"/>
        <w:rPr>
          <w:rFonts w:ascii="Arial" w:hAnsi="Arial" w:cs="Arial"/>
          <w:sz w:val="24"/>
          <w:szCs w:val="24"/>
        </w:rPr>
      </w:pPr>
      <w:r w:rsidRPr="00BF1943">
        <w:rPr>
          <w:rFonts w:ascii="Arial" w:hAnsi="Arial" w:cs="Arial"/>
          <w:sz w:val="24"/>
          <w:szCs w:val="24"/>
        </w:rPr>
        <w:t xml:space="preserve">Po nastupanju pravnih posljedica otvaranja stečajnog postupka stečajni upravitelj pokušao je kontaktirati ranijeg zastupnika po zakonu, ali bezuspješno. </w:t>
      </w:r>
    </w:p>
    <w:p w:rsidR="003F7647" w:rsidP="003F7647" w:rsidRDefault="00BF1943" w14:paraId="61F87AC6" w14:textId="77777777">
      <w:pPr>
        <w:ind w:firstLine="360"/>
        <w:jc w:val="both"/>
        <w:rPr>
          <w:rFonts w:ascii="Arial" w:hAnsi="Arial" w:cs="Arial"/>
          <w:sz w:val="24"/>
          <w:szCs w:val="24"/>
        </w:rPr>
      </w:pPr>
      <w:r w:rsidRPr="00BF1943">
        <w:rPr>
          <w:rFonts w:ascii="Arial" w:hAnsi="Arial" w:cs="Arial"/>
          <w:sz w:val="24"/>
          <w:szCs w:val="24"/>
        </w:rPr>
        <w:t xml:space="preserve">Potom je stečajni upravitelj kontaktirao računovodstvo Stečajnog dužnika (prema podacima iz ePorezne), koje je predalo Godišnje financijsko izvješće za 2023. godinu. Stoga se ovo izvješće temelji na dostavljenim financijskim izvještajima za 2023. godinu koje je predano FINANCIJSKOJ AGENCIJI na objavu, kao i dostupne podatke iz javnih evidencija. </w:t>
      </w:r>
    </w:p>
    <w:p w:rsidR="003F7647" w:rsidP="003F7647" w:rsidRDefault="00BF1943" w14:paraId="66A2C8EE" w14:textId="77777777">
      <w:pPr>
        <w:ind w:firstLine="360"/>
        <w:jc w:val="both"/>
        <w:rPr>
          <w:rFonts w:ascii="Arial" w:hAnsi="Arial" w:cs="Arial"/>
          <w:sz w:val="24"/>
          <w:szCs w:val="24"/>
        </w:rPr>
      </w:pPr>
      <w:r w:rsidRPr="00BF1943">
        <w:rPr>
          <w:rFonts w:ascii="Arial" w:hAnsi="Arial" w:cs="Arial"/>
          <w:sz w:val="24"/>
          <w:szCs w:val="24"/>
        </w:rPr>
        <w:t xml:space="preserve">Iz javnih evidencija utvrđeno je da Stečajni dužnik vlasnik dviju nekretnina na kojima ne postoje zgrade pa njihovo preuzimanje u posjed nije potrebno. </w:t>
      </w:r>
    </w:p>
    <w:p w:rsidR="003F7647" w:rsidP="003F7647" w:rsidRDefault="00BF1943" w14:paraId="11FA9255" w14:textId="77777777">
      <w:pPr>
        <w:ind w:firstLine="360"/>
        <w:jc w:val="both"/>
        <w:rPr>
          <w:rFonts w:ascii="Arial" w:hAnsi="Arial" w:cs="Arial"/>
          <w:sz w:val="24"/>
          <w:szCs w:val="24"/>
        </w:rPr>
      </w:pPr>
      <w:r w:rsidRPr="00BF1943">
        <w:rPr>
          <w:rFonts w:ascii="Arial" w:hAnsi="Arial" w:cs="Arial"/>
          <w:sz w:val="24"/>
          <w:szCs w:val="24"/>
        </w:rPr>
        <w:t xml:space="preserve">Iz javnih evidencija utvrđeno je da je Stečajni dužnik vlasnik osobnog vozila marke LEXUS, Model/Tip: 600 HL HYBRID / LS, br. šasije JTHDU46F405007706, reg. oznake ZG6044Gn, godina 2008. godine, no zbog nemogućnost stupanja u kontakt sa zastupnikom po zakonu, vozilo nije preuzeto u posjed. </w:t>
      </w:r>
    </w:p>
    <w:p w:rsidR="003F7647" w:rsidP="003F7647" w:rsidRDefault="00BF1943" w14:paraId="15288BF9" w14:textId="77777777">
      <w:pPr>
        <w:ind w:firstLine="360"/>
        <w:jc w:val="both"/>
        <w:rPr>
          <w:rFonts w:ascii="Arial" w:hAnsi="Arial" w:cs="Arial"/>
          <w:sz w:val="24"/>
          <w:szCs w:val="24"/>
        </w:rPr>
      </w:pPr>
      <w:r w:rsidRPr="00BF1943">
        <w:rPr>
          <w:rFonts w:ascii="Arial" w:hAnsi="Arial" w:cs="Arial"/>
          <w:sz w:val="24"/>
          <w:szCs w:val="24"/>
        </w:rPr>
        <w:lastRenderedPageBreak/>
        <w:t xml:space="preserve">Primopredaja dokumentacije nije obavljena zbog nemogućnost stupanja u kontakt sa zastupnikom po zakonu, no stečajni upravitelj kontaktirao je bivše računovodstvo radi prijenosa dokumentacije na novo. </w:t>
      </w:r>
    </w:p>
    <w:p w:rsidR="003F7647" w:rsidP="003F7647" w:rsidRDefault="00BF1943" w14:paraId="1F1853D8" w14:textId="77777777">
      <w:pPr>
        <w:ind w:firstLine="360"/>
        <w:jc w:val="both"/>
        <w:rPr>
          <w:rFonts w:ascii="Arial" w:hAnsi="Arial" w:cs="Arial"/>
          <w:sz w:val="24"/>
          <w:szCs w:val="24"/>
        </w:rPr>
      </w:pPr>
      <w:r w:rsidRPr="00BF1943">
        <w:rPr>
          <w:rFonts w:ascii="Arial" w:hAnsi="Arial" w:cs="Arial"/>
          <w:sz w:val="24"/>
          <w:szCs w:val="24"/>
        </w:rPr>
        <w:t xml:space="preserve">B) NASTAVLJANJE POSLOVANJA </w:t>
      </w:r>
    </w:p>
    <w:p w:rsidR="00497BDE" w:rsidP="003F7647" w:rsidRDefault="00BF1943" w14:paraId="2ABF8B0A" w14:textId="77777777">
      <w:pPr>
        <w:ind w:firstLine="360"/>
        <w:jc w:val="both"/>
        <w:rPr>
          <w:rFonts w:ascii="Arial" w:hAnsi="Arial" w:cs="Arial"/>
          <w:sz w:val="24"/>
          <w:szCs w:val="24"/>
        </w:rPr>
      </w:pPr>
      <w:r w:rsidRPr="00BF1943">
        <w:rPr>
          <w:rFonts w:ascii="Arial" w:hAnsi="Arial" w:cs="Arial"/>
          <w:sz w:val="24"/>
          <w:szCs w:val="24"/>
        </w:rPr>
        <w:t xml:space="preserve">Iz bilješki uz financijski izvještaj za 2023. godinu vidljivo je da Stečajni dužnika nema nikakve imovine, nema zaliha niti potraživanja (ni dugoročnih ni kratkoročnih), a na temelju podataka iz Očevidnika redoslijeda osnova za plaćanje Stečajni dužnik ima evidentirane neizvršene osnove za plaćanje u neprekinutom razdoblju od 542 dana. Navedene okolnosti nedvojbeno upućuju na zaključak o dugotrajnoj polovnoj neaktivnosti Stečajnog dužnika koja, uz prethodno navedene podatke iz bilance, upućuje stečajnog upravitelja na potrebu davanja mišljenja o nepostojanju pretpostavki za nastavak poslovanja Stečajnog dužnika. </w:t>
      </w:r>
    </w:p>
    <w:p w:rsidRPr="00BF1943" w:rsidR="004D52A6" w:rsidP="003F7647" w:rsidRDefault="00BF1943" w14:paraId="69E57EAE" w14:textId="6DF639B8">
      <w:pPr>
        <w:ind w:firstLine="360"/>
        <w:jc w:val="both"/>
        <w:rPr>
          <w:rFonts w:ascii="Arial" w:hAnsi="Arial" w:cs="Arial"/>
          <w:color w:val="000000"/>
          <w:sz w:val="24"/>
          <w:szCs w:val="24"/>
        </w:rPr>
      </w:pPr>
      <w:r w:rsidRPr="00BF1943">
        <w:rPr>
          <w:rFonts w:ascii="Arial" w:hAnsi="Arial" w:cs="Arial"/>
          <w:sz w:val="24"/>
          <w:szCs w:val="24"/>
        </w:rPr>
        <w:t xml:space="preserve">C) RAČUNI STEČAJNOG DUŽNIKA Stečajni upravitelj je Stečajnom dužniku je otvorio novi račun </w:t>
      </w:r>
      <w:r w:rsidRPr="00497BDE">
        <w:rPr>
          <w:rFonts w:ascii="Arial" w:hAnsi="Arial" w:cs="Arial"/>
          <w:sz w:val="24"/>
          <w:szCs w:val="24"/>
        </w:rPr>
        <w:t>IBA</w:t>
      </w:r>
      <w:r w:rsidRPr="00497BDE" w:rsidR="00497BDE">
        <w:rPr>
          <w:rFonts w:ascii="Arial" w:hAnsi="Arial" w:cs="Arial"/>
          <w:sz w:val="24"/>
          <w:szCs w:val="24"/>
        </w:rPr>
        <w:t>N: HR8524080021100061830 kod PARTNER BANKA d.d. Zagreb.</w:t>
      </w:r>
    </w:p>
    <w:p w:rsidR="00497BDE" w:rsidP="00684A9C" w:rsidRDefault="00497BDE" w14:paraId="33FF2B2F" w14:textId="77777777">
      <w:pPr>
        <w:ind w:firstLine="720"/>
        <w:jc w:val="both"/>
        <w:rPr>
          <w:rFonts w:ascii="Arial" w:hAnsi="Arial" w:cs="Arial"/>
          <w:sz w:val="24"/>
          <w:szCs w:val="24"/>
        </w:rPr>
      </w:pPr>
      <w:r w:rsidRPr="00497BDE">
        <w:rPr>
          <w:rFonts w:ascii="Arial" w:hAnsi="Arial" w:cs="Arial"/>
          <w:sz w:val="24"/>
          <w:szCs w:val="24"/>
        </w:rPr>
        <w:t xml:space="preserve">D) IZRADA PEČATA </w:t>
      </w:r>
    </w:p>
    <w:p w:rsidR="00497BDE" w:rsidP="00684A9C" w:rsidRDefault="00497BDE" w14:paraId="29DC6292" w14:textId="77777777">
      <w:pPr>
        <w:ind w:firstLine="720"/>
        <w:jc w:val="both"/>
        <w:rPr>
          <w:rFonts w:ascii="Arial" w:hAnsi="Arial" w:cs="Arial"/>
          <w:sz w:val="24"/>
          <w:szCs w:val="24"/>
        </w:rPr>
      </w:pPr>
      <w:r w:rsidRPr="00497BDE">
        <w:rPr>
          <w:rFonts w:ascii="Arial" w:hAnsi="Arial" w:cs="Arial"/>
          <w:sz w:val="24"/>
          <w:szCs w:val="24"/>
        </w:rPr>
        <w:t xml:space="preserve">Dana 13. veljače 2024. godine izvršen je upis pravne posljedice otvaranja stečajnog postupka u sudski registar Trgovačkog suda u Zagrebu. Tvrtka dužnika sada glasi: MIA-MONO jednostavno društvo s ograničenom odgovornošću za trgovinu i usluge u stečaju. </w:t>
      </w:r>
    </w:p>
    <w:p w:rsidR="00497BDE" w:rsidP="00684A9C" w:rsidRDefault="00497BDE" w14:paraId="6E81A4E7" w14:textId="77777777">
      <w:pPr>
        <w:ind w:firstLine="720"/>
        <w:jc w:val="both"/>
        <w:rPr>
          <w:rFonts w:ascii="Arial" w:hAnsi="Arial" w:cs="Arial"/>
          <w:sz w:val="24"/>
          <w:szCs w:val="24"/>
        </w:rPr>
      </w:pPr>
      <w:r w:rsidRPr="00497BDE">
        <w:rPr>
          <w:rFonts w:ascii="Arial" w:hAnsi="Arial" w:cs="Arial"/>
          <w:sz w:val="24"/>
          <w:szCs w:val="24"/>
        </w:rPr>
        <w:t xml:space="preserve">Skraćena tvrtka sada glasi: MIA-MONO j.d.o.o. u stečaju. </w:t>
      </w:r>
    </w:p>
    <w:p w:rsidR="00497BDE" w:rsidP="00684A9C" w:rsidRDefault="00497BDE" w14:paraId="0A539F22" w14:textId="59A8C252">
      <w:pPr>
        <w:ind w:firstLine="720"/>
        <w:jc w:val="both"/>
        <w:rPr>
          <w:rFonts w:ascii="Arial" w:hAnsi="Arial" w:cs="Arial"/>
          <w:sz w:val="24"/>
          <w:szCs w:val="24"/>
        </w:rPr>
      </w:pPr>
      <w:r w:rsidRPr="00497BDE">
        <w:rPr>
          <w:rFonts w:ascii="Arial" w:hAnsi="Arial" w:cs="Arial"/>
          <w:sz w:val="24"/>
          <w:szCs w:val="24"/>
        </w:rPr>
        <w:t xml:space="preserve">Stečajni upravitelj izradio je novi pečat dužnika koji je usklađen je s promjenom tvrtke stečajnog dužnika. Novi pečat društva ima otisnutu skraćenu tvrtku društva i njegovo sjedište te OIB. </w:t>
      </w:r>
    </w:p>
    <w:p w:rsidR="007E3519" w:rsidP="00684A9C" w:rsidRDefault="007E3519" w14:paraId="3A339A08" w14:textId="77777777">
      <w:pPr>
        <w:ind w:firstLine="720"/>
        <w:jc w:val="both"/>
        <w:rPr>
          <w:rFonts w:ascii="Arial" w:hAnsi="Arial" w:cs="Arial"/>
          <w:sz w:val="24"/>
          <w:szCs w:val="24"/>
        </w:rPr>
      </w:pPr>
    </w:p>
    <w:p w:rsidR="007E3519" w:rsidP="007E3519" w:rsidRDefault="00497BDE" w14:paraId="7CE9626D" w14:textId="77777777">
      <w:pPr>
        <w:pStyle w:val="Odlomakpopisa"/>
        <w:numPr>
          <w:ilvl w:val="0"/>
          <w:numId w:val="23"/>
        </w:numPr>
        <w:jc w:val="both"/>
        <w:rPr>
          <w:rFonts w:ascii="Arial" w:hAnsi="Arial" w:cs="Arial"/>
          <w:sz w:val="24"/>
          <w:szCs w:val="24"/>
        </w:rPr>
      </w:pPr>
      <w:r w:rsidRPr="007E3519">
        <w:rPr>
          <w:rFonts w:ascii="Arial" w:hAnsi="Arial" w:cs="Arial"/>
          <w:sz w:val="24"/>
          <w:szCs w:val="24"/>
        </w:rPr>
        <w:t xml:space="preserve">DOVOĐENJE U RED OČEVIDNIKA KNJIGOVODSTVENIH PODATAKA </w:t>
      </w:r>
    </w:p>
    <w:p w:rsidRPr="007E3519" w:rsidR="007E3519" w:rsidP="007E3519" w:rsidRDefault="00497BDE" w14:paraId="53A1F607" w14:textId="5E65A7F6">
      <w:pPr>
        <w:ind w:firstLine="360"/>
        <w:jc w:val="both"/>
        <w:rPr>
          <w:rFonts w:ascii="Arial" w:hAnsi="Arial" w:cs="Arial"/>
          <w:sz w:val="24"/>
          <w:szCs w:val="24"/>
        </w:rPr>
      </w:pPr>
      <w:r w:rsidRPr="007E3519">
        <w:rPr>
          <w:rFonts w:ascii="Arial" w:hAnsi="Arial" w:cs="Arial"/>
          <w:sz w:val="24"/>
          <w:szCs w:val="24"/>
        </w:rPr>
        <w:t xml:space="preserve">Stečajni upravitelj je po nastupanju pravnih posljedica otvaranja stečajnog postupka pokušao kontaktirati bivšeg zastupnika po zakonu Stečajnog dužnika s ciljem preuzimanja knjigovodstvene dokumentacije Stečajnog dužnika, međutim bezuspješno. </w:t>
      </w:r>
    </w:p>
    <w:p w:rsidR="007E3519" w:rsidP="007E3519" w:rsidRDefault="00497BDE" w14:paraId="2815D16B" w14:textId="77777777">
      <w:pPr>
        <w:pStyle w:val="Odlomakpopisa"/>
        <w:spacing w:after="0"/>
        <w:jc w:val="both"/>
        <w:rPr>
          <w:rFonts w:ascii="Arial" w:hAnsi="Arial" w:cs="Arial"/>
          <w:sz w:val="24"/>
          <w:szCs w:val="24"/>
        </w:rPr>
      </w:pPr>
      <w:r w:rsidRPr="007E3519">
        <w:rPr>
          <w:rFonts w:ascii="Arial" w:hAnsi="Arial" w:cs="Arial"/>
          <w:sz w:val="24"/>
          <w:szCs w:val="24"/>
        </w:rPr>
        <w:t xml:space="preserve">Stečajni upravitelj je angažirao novo računovodstvo Stečajnog dužnika, društvo </w:t>
      </w:r>
    </w:p>
    <w:p w:rsidR="007E3519" w:rsidP="007E3519" w:rsidRDefault="00497BDE" w14:paraId="738FE4BD" w14:textId="77777777">
      <w:pPr>
        <w:jc w:val="both"/>
        <w:rPr>
          <w:rFonts w:ascii="Arial" w:hAnsi="Arial" w:cs="Arial"/>
          <w:sz w:val="24"/>
          <w:szCs w:val="24"/>
        </w:rPr>
      </w:pPr>
      <w:r w:rsidRPr="007E3519">
        <w:rPr>
          <w:rFonts w:ascii="Arial" w:hAnsi="Arial" w:cs="Arial"/>
          <w:sz w:val="24"/>
          <w:szCs w:val="24"/>
        </w:rPr>
        <w:t xml:space="preserve">SEMPER UNITUS d.o.o., OIB: 90773854359, Rijeka, Korzo 32 koje za Stečajnog dužnika obavlja računovodstvene poslove temeljem ugovora o obavljanju računovodstvenih usluga od 8. veljače 2024. godine. </w:t>
      </w:r>
    </w:p>
    <w:p w:rsidR="007E3519" w:rsidP="007E3519" w:rsidRDefault="00497BDE" w14:paraId="1DF6CF5C" w14:textId="77777777">
      <w:pPr>
        <w:ind w:firstLine="720"/>
        <w:jc w:val="both"/>
        <w:rPr>
          <w:rFonts w:ascii="Arial" w:hAnsi="Arial" w:cs="Arial"/>
          <w:sz w:val="24"/>
          <w:szCs w:val="24"/>
        </w:rPr>
      </w:pPr>
      <w:r w:rsidRPr="007E3519">
        <w:rPr>
          <w:rFonts w:ascii="Arial" w:hAnsi="Arial" w:cs="Arial"/>
          <w:sz w:val="24"/>
          <w:szCs w:val="24"/>
        </w:rPr>
        <w:t xml:space="preserve">Stečajni upravitelj u suradnji sa novim računovodstvom Stečajnog dužnika radi na izradi nove bilance Stečajnog dužnika koja će korenspondirati danu otvaranja Stečajnog postupka. </w:t>
      </w:r>
    </w:p>
    <w:p w:rsidR="007E3519" w:rsidP="007E3519" w:rsidRDefault="00497BDE" w14:paraId="4B5FD0AC" w14:textId="77777777">
      <w:pPr>
        <w:ind w:firstLine="720"/>
        <w:jc w:val="both"/>
        <w:rPr>
          <w:rFonts w:ascii="Arial" w:hAnsi="Arial" w:cs="Arial"/>
          <w:sz w:val="24"/>
          <w:szCs w:val="24"/>
        </w:rPr>
      </w:pPr>
      <w:r w:rsidRPr="007E3519">
        <w:rPr>
          <w:rFonts w:ascii="Arial" w:hAnsi="Arial" w:cs="Arial"/>
          <w:sz w:val="24"/>
          <w:szCs w:val="24"/>
        </w:rPr>
        <w:t xml:space="preserve">3. DOSTAVA ISPRAVA O RADNOPRAVNOM STATUSU OSIGURANIKA Stečajni upravitelj pristupio je prikupljanju isprava o radnopravnom statusu radnika radi poduzimanja aktivnosti u njihovoj obradi i dostavi nadležnoj područnoj službi HRVATSKOG ZAVODA ZA MIROVINSKO OSIGURANJE. </w:t>
      </w:r>
    </w:p>
    <w:p w:rsidR="007E3519" w:rsidP="007E3519" w:rsidRDefault="00497BDE" w14:paraId="73E371A5" w14:textId="77777777">
      <w:pPr>
        <w:ind w:firstLine="720"/>
        <w:jc w:val="both"/>
        <w:rPr>
          <w:rFonts w:ascii="Arial" w:hAnsi="Arial" w:cs="Arial"/>
          <w:sz w:val="24"/>
          <w:szCs w:val="24"/>
        </w:rPr>
      </w:pPr>
      <w:r w:rsidRPr="007E3519">
        <w:rPr>
          <w:rFonts w:ascii="Arial" w:hAnsi="Arial" w:cs="Arial"/>
          <w:sz w:val="24"/>
          <w:szCs w:val="24"/>
        </w:rPr>
        <w:t xml:space="preserve">4. UPIS U REGISTAR STVARNIH VLASNIKA </w:t>
      </w:r>
    </w:p>
    <w:p w:rsidR="00D47EB5" w:rsidP="007E3519" w:rsidRDefault="00497BDE" w14:paraId="14C5CB4C" w14:textId="78C552CD">
      <w:pPr>
        <w:ind w:firstLine="720"/>
        <w:jc w:val="both"/>
        <w:rPr>
          <w:rFonts w:ascii="Arial" w:hAnsi="Arial" w:cs="Arial"/>
          <w:sz w:val="24"/>
          <w:szCs w:val="24"/>
        </w:rPr>
      </w:pPr>
      <w:r w:rsidRPr="007E3519">
        <w:rPr>
          <w:rFonts w:ascii="Arial" w:hAnsi="Arial" w:cs="Arial"/>
          <w:sz w:val="24"/>
          <w:szCs w:val="24"/>
        </w:rPr>
        <w:t>Stečajni upravitelj obavio je upis promjene u Registar stvarnih vlasnika nakon nastupanja</w:t>
      </w:r>
      <w:r w:rsidR="007E3519">
        <w:rPr>
          <w:rFonts w:ascii="Arial" w:hAnsi="Arial" w:cs="Arial"/>
          <w:sz w:val="24"/>
          <w:szCs w:val="24"/>
        </w:rPr>
        <w:t xml:space="preserve"> </w:t>
      </w:r>
      <w:r w:rsidRPr="007E3519" w:rsidR="007E3519">
        <w:rPr>
          <w:rFonts w:ascii="Arial" w:hAnsi="Arial" w:cs="Arial"/>
          <w:sz w:val="24"/>
          <w:szCs w:val="24"/>
        </w:rPr>
        <w:t>pravnih posljedica otvaranja stečajnog postupka</w:t>
      </w:r>
    </w:p>
    <w:p w:rsidR="007E3519" w:rsidP="007E3519" w:rsidRDefault="007E3519" w14:paraId="4506872C" w14:textId="6F11068A">
      <w:pPr>
        <w:ind w:firstLine="720"/>
        <w:jc w:val="both"/>
        <w:rPr>
          <w:rFonts w:ascii="Arial" w:hAnsi="Arial" w:cs="Arial"/>
          <w:sz w:val="24"/>
          <w:szCs w:val="24"/>
        </w:rPr>
      </w:pPr>
    </w:p>
    <w:p w:rsidRPr="007E3519" w:rsidR="007E3519" w:rsidP="007E3519" w:rsidRDefault="007E3519" w14:paraId="257E69B3" w14:textId="43BEA149">
      <w:pPr>
        <w:pStyle w:val="Odlomakpopisa"/>
        <w:numPr>
          <w:ilvl w:val="0"/>
          <w:numId w:val="1"/>
        </w:numPr>
        <w:jc w:val="both"/>
        <w:rPr>
          <w:rFonts w:ascii="Arial" w:hAnsi="Arial" w:cs="Arial"/>
          <w:sz w:val="24"/>
          <w:szCs w:val="24"/>
        </w:rPr>
      </w:pPr>
      <w:r w:rsidRPr="007E3519">
        <w:rPr>
          <w:rFonts w:ascii="Arial" w:hAnsi="Arial" w:cs="Arial"/>
          <w:sz w:val="24"/>
          <w:szCs w:val="24"/>
        </w:rPr>
        <w:t xml:space="preserve">POPIS PREDMETA STEČAJNE MASE </w:t>
      </w:r>
    </w:p>
    <w:p w:rsidR="007E6E82" w:rsidP="007E3519" w:rsidRDefault="007E3519" w14:paraId="5569E4F7" w14:textId="77777777">
      <w:pPr>
        <w:ind w:firstLine="720"/>
        <w:jc w:val="both"/>
        <w:rPr>
          <w:rFonts w:ascii="Arial" w:hAnsi="Arial" w:cs="Arial"/>
          <w:sz w:val="24"/>
          <w:szCs w:val="24"/>
        </w:rPr>
      </w:pPr>
      <w:r w:rsidRPr="007E3519">
        <w:rPr>
          <w:rFonts w:ascii="Arial" w:hAnsi="Arial" w:cs="Arial"/>
          <w:sz w:val="24"/>
          <w:szCs w:val="24"/>
        </w:rPr>
        <w:t xml:space="preserve">Stečajni upravitelj dužan je na temelju članka 221. Stečajnog zakona sastaviti popis pojedinih predmeta stečajne mase te za svaki predmet navesti njegovu </w:t>
      </w:r>
      <w:r w:rsidRPr="007E3519">
        <w:rPr>
          <w:rFonts w:ascii="Arial" w:hAnsi="Arial" w:cs="Arial"/>
          <w:sz w:val="24"/>
          <w:szCs w:val="24"/>
        </w:rPr>
        <w:lastRenderedPageBreak/>
        <w:t xml:space="preserve">vrijednost. Pri tome, procjena vrijednosti pojedinih predmeta stečajne mase može se povjeriti sudskim vještacima. </w:t>
      </w:r>
    </w:p>
    <w:p w:rsidR="007E6E82" w:rsidP="007E3519" w:rsidRDefault="007E3519" w14:paraId="5986CFED" w14:textId="77777777">
      <w:pPr>
        <w:ind w:firstLine="720"/>
        <w:jc w:val="both"/>
        <w:rPr>
          <w:rFonts w:ascii="Arial" w:hAnsi="Arial" w:cs="Arial"/>
          <w:sz w:val="24"/>
          <w:szCs w:val="24"/>
        </w:rPr>
      </w:pPr>
      <w:r w:rsidRPr="007E3519">
        <w:rPr>
          <w:rFonts w:ascii="Arial" w:hAnsi="Arial" w:cs="Arial"/>
          <w:sz w:val="24"/>
          <w:szCs w:val="24"/>
        </w:rPr>
        <w:t xml:space="preserve">U stečajnoj masi nalazi se samo nekretnine: </w:t>
      </w:r>
    </w:p>
    <w:p w:rsidR="007E6E82" w:rsidP="007E6E82" w:rsidRDefault="007E3519" w14:paraId="1BDAB1E4" w14:textId="77777777">
      <w:pPr>
        <w:pStyle w:val="Odlomakpopisa"/>
        <w:numPr>
          <w:ilvl w:val="0"/>
          <w:numId w:val="24"/>
        </w:numPr>
        <w:spacing w:after="0"/>
        <w:jc w:val="both"/>
        <w:rPr>
          <w:rFonts w:ascii="Arial" w:hAnsi="Arial" w:cs="Arial"/>
          <w:sz w:val="24"/>
          <w:szCs w:val="24"/>
        </w:rPr>
      </w:pPr>
      <w:r w:rsidRPr="007E6E82">
        <w:rPr>
          <w:rFonts w:ascii="Arial" w:hAnsi="Arial" w:cs="Arial"/>
          <w:sz w:val="24"/>
          <w:szCs w:val="24"/>
        </w:rPr>
        <w:t xml:space="preserve">k.č.br. 138/2, ORANICA MESEČAJ POD NGOLUBOVCEM, površine 370 </w:t>
      </w:r>
    </w:p>
    <w:p w:rsidR="007E3519" w:rsidP="007E6E82" w:rsidRDefault="007E3519" w14:paraId="7B34D2D1" w14:textId="69703793">
      <w:pPr>
        <w:jc w:val="both"/>
        <w:rPr>
          <w:rFonts w:ascii="Arial" w:hAnsi="Arial" w:cs="Arial"/>
          <w:sz w:val="24"/>
          <w:szCs w:val="24"/>
        </w:rPr>
      </w:pPr>
      <w:r w:rsidRPr="007E6E82">
        <w:rPr>
          <w:rFonts w:ascii="Arial" w:hAnsi="Arial" w:cs="Arial"/>
          <w:sz w:val="24"/>
          <w:szCs w:val="24"/>
        </w:rPr>
        <w:t>m2 , upisana u z.k.ul.br. 1796 k.o. 304964, STUBIČKO PODGORJE, zemljišne knjige Općinskog suda u Zlataru, zemljišnoknjižni odjel Donja Stubica, u 1/1 2. k.č.br. 1438/3, VOĆNJAK GORNJA PUSTIKA U ČUČERJU, površine 223m2 , upisana u z.k.ul.br. 24543 k.o. 335282, ČUČERJE, zemljišne knjige Općinskog građanskog suda u Zagrebu, zemljišnoknjižni odjel Zagreb, u ½ Na nekretninama ne postoje upisani tereti. Stečajni upravitelj pribavio je lokacijske informacije za navedene nekretnine iz kojih proizlazi da se radi o zemljištima izvan građevinskog područja naselja, u zoni poljoprivrednih površina. Stoga stečajni upravitelj nije povjerio njegovu procjenu sudskim vještacima cijeneći da bi troškovi bili nerazmjerni vrijednosti po kojoj bi se nekretnine mogle unovčiti. Stoga stečajni upravitelj daje procjenu vrijednosti nekretnina slobodnom ocjenom, a na temelju statističkog izvješća Agencije za promet poljoprivrednim zemljištem.</w:t>
      </w:r>
    </w:p>
    <w:p w:rsidRPr="007E6E82" w:rsidR="00422F39" w:rsidP="007E6E82" w:rsidRDefault="00422F39" w14:paraId="1110FB7D" w14:textId="77777777">
      <w:pPr>
        <w:jc w:val="both"/>
        <w:rPr>
          <w:rFonts w:ascii="Arial" w:hAnsi="Arial" w:cs="Arial"/>
          <w:sz w:val="24"/>
          <w:szCs w:val="24"/>
        </w:rPr>
      </w:pPr>
    </w:p>
    <w:p w:rsidR="007E6E82" w:rsidP="007E6E82" w:rsidRDefault="007E6E82" w14:paraId="4132DC16" w14:textId="559A43EE">
      <w:pPr>
        <w:pStyle w:val="Odlomakpopisa"/>
        <w:numPr>
          <w:ilvl w:val="0"/>
          <w:numId w:val="25"/>
        </w:numPr>
        <w:jc w:val="both"/>
      </w:pPr>
      <w:r w:rsidRPr="007E6E82">
        <w:rPr>
          <w:rFonts w:ascii="Arial" w:hAnsi="Arial" w:cs="Arial"/>
          <w:sz w:val="24"/>
          <w:szCs w:val="24"/>
        </w:rPr>
        <w:t>NEKRETNINE</w:t>
      </w:r>
      <w:r>
        <w:t xml:space="preserve"> </w:t>
      </w:r>
    </w:p>
    <w:p w:rsidR="007E6E82" w:rsidP="007E6E82" w:rsidRDefault="007E6E82" w14:paraId="1A2CD77B" w14:textId="5AE48730">
      <w:pPr>
        <w:pStyle w:val="Odlomakpopisa"/>
        <w:ind w:left="1440"/>
        <w:jc w:val="both"/>
      </w:pPr>
    </w:p>
    <w:tbl>
      <w:tblPr>
        <w:tblStyle w:val="Reetkatablice"/>
        <w:tblW w:w="5000" w:type="pct"/>
        <w:tblLook w:firstRow="1" w:lastRow="0" w:firstColumn="1" w:lastColumn="0" w:noHBand="0" w:noVBand="1" w:val="04A0"/>
      </w:tblPr>
      <w:tblGrid>
        <w:gridCol w:w="703"/>
        <w:gridCol w:w="5305"/>
        <w:gridCol w:w="3054"/>
      </w:tblGrid>
      <w:tr w:rsidRPr="00B3350E" w:rsidR="007E6E82" w:rsidTr="00B3350E" w14:paraId="71C8E880" w14:textId="77777777">
        <w:tc>
          <w:tcPr>
            <w:tcW w:w="388" w:type="pct"/>
          </w:tcPr>
          <w:p w:rsidRPr="00B3350E" w:rsidR="007E6E82" w:rsidP="007E6E82" w:rsidRDefault="007E6E82" w14:paraId="147D9B86" w14:textId="4051CD87">
            <w:pPr>
              <w:pStyle w:val="Odlomakpopisa"/>
              <w:ind w:left="0"/>
              <w:jc w:val="both"/>
              <w:rPr>
                <w:rFonts w:ascii="Arial" w:hAnsi="Arial" w:cs="Arial"/>
                <w:sz w:val="20"/>
                <w:szCs w:val="20"/>
              </w:rPr>
            </w:pPr>
            <w:r w:rsidRPr="00B3350E">
              <w:rPr>
                <w:rFonts w:ascii="Arial" w:hAnsi="Arial" w:cs="Arial"/>
                <w:sz w:val="20"/>
                <w:szCs w:val="20"/>
              </w:rPr>
              <w:t xml:space="preserve">Red. br. </w:t>
            </w:r>
          </w:p>
        </w:tc>
        <w:tc>
          <w:tcPr>
            <w:tcW w:w="2927" w:type="pct"/>
          </w:tcPr>
          <w:p w:rsidRPr="00B3350E" w:rsidR="007E6E82" w:rsidP="007E6E82" w:rsidRDefault="007E6E82" w14:paraId="31C41BCD" w14:textId="38823A27">
            <w:pPr>
              <w:pStyle w:val="Odlomakpopisa"/>
              <w:ind w:left="0"/>
              <w:jc w:val="both"/>
              <w:rPr>
                <w:rFonts w:ascii="Arial" w:hAnsi="Arial" w:cs="Arial"/>
                <w:sz w:val="20"/>
                <w:szCs w:val="20"/>
              </w:rPr>
            </w:pPr>
            <w:r w:rsidRPr="00B3350E">
              <w:rPr>
                <w:rFonts w:ascii="Arial" w:hAnsi="Arial" w:cs="Arial"/>
                <w:sz w:val="20"/>
                <w:szCs w:val="20"/>
              </w:rPr>
              <w:t>Opis pokretnine</w:t>
            </w:r>
          </w:p>
        </w:tc>
        <w:tc>
          <w:tcPr>
            <w:tcW w:w="1685" w:type="pct"/>
          </w:tcPr>
          <w:p w:rsidRPr="00B3350E" w:rsidR="007E6E82" w:rsidP="007E6E82" w:rsidRDefault="007E6E82" w14:paraId="4B6B632F" w14:textId="1D469707">
            <w:pPr>
              <w:pStyle w:val="Odlomakpopisa"/>
              <w:ind w:left="0"/>
              <w:jc w:val="both"/>
              <w:rPr>
                <w:rFonts w:ascii="Arial" w:hAnsi="Arial" w:cs="Arial"/>
                <w:sz w:val="20"/>
                <w:szCs w:val="20"/>
              </w:rPr>
            </w:pPr>
            <w:r w:rsidRPr="00B3350E">
              <w:rPr>
                <w:rFonts w:ascii="Arial" w:hAnsi="Arial" w:cs="Arial"/>
                <w:sz w:val="20"/>
                <w:szCs w:val="20"/>
              </w:rPr>
              <w:t>Procijenjena vrijednost</w:t>
            </w:r>
          </w:p>
        </w:tc>
      </w:tr>
      <w:tr w:rsidRPr="00B3350E" w:rsidR="007E6E82" w:rsidTr="00B3350E" w14:paraId="6E2528A8" w14:textId="77777777">
        <w:tc>
          <w:tcPr>
            <w:tcW w:w="388" w:type="pct"/>
          </w:tcPr>
          <w:p w:rsidRPr="00B3350E" w:rsidR="007E6E82" w:rsidP="005F1617" w:rsidRDefault="007E6E82" w14:paraId="438C5BF4" w14:textId="625B7836">
            <w:pPr>
              <w:pStyle w:val="Odlomakpopisa"/>
              <w:ind w:left="0"/>
              <w:jc w:val="both"/>
              <w:rPr>
                <w:rFonts w:ascii="Arial" w:hAnsi="Arial" w:cs="Arial"/>
                <w:sz w:val="20"/>
                <w:szCs w:val="20"/>
              </w:rPr>
            </w:pPr>
            <w:r w:rsidRPr="00B3350E">
              <w:rPr>
                <w:rFonts w:ascii="Arial" w:hAnsi="Arial" w:cs="Arial"/>
                <w:sz w:val="20"/>
                <w:szCs w:val="20"/>
              </w:rPr>
              <w:t xml:space="preserve">1 </w:t>
            </w:r>
          </w:p>
        </w:tc>
        <w:tc>
          <w:tcPr>
            <w:tcW w:w="2927" w:type="pct"/>
          </w:tcPr>
          <w:p w:rsidRPr="00B3350E" w:rsidR="007E6E82" w:rsidP="00B3350E" w:rsidRDefault="005F1617" w14:paraId="7AB07761" w14:textId="660FF0F3">
            <w:pPr>
              <w:pStyle w:val="Odlomakpopisa"/>
              <w:spacing w:after="0"/>
              <w:ind w:left="0"/>
              <w:rPr>
                <w:rFonts w:ascii="Arial" w:hAnsi="Arial" w:cs="Arial"/>
                <w:sz w:val="20"/>
                <w:szCs w:val="20"/>
              </w:rPr>
            </w:pPr>
            <w:r w:rsidRPr="00B3350E">
              <w:rPr>
                <w:rFonts w:ascii="Arial" w:hAnsi="Arial" w:cs="Arial"/>
                <w:sz w:val="20"/>
                <w:szCs w:val="20"/>
              </w:rPr>
              <w:t xml:space="preserve">k.č.br. 138/2, ORANICA </w:t>
            </w:r>
            <w:r w:rsidR="00FD6A5C">
              <w:rPr>
                <w:rFonts w:ascii="Arial" w:hAnsi="Arial" w:cs="Arial"/>
                <w:sz w:val="20"/>
                <w:szCs w:val="20"/>
              </w:rPr>
              <w:t xml:space="preserve">MESEČAJ POD </w:t>
            </w:r>
            <w:r w:rsidRPr="00B3350E">
              <w:rPr>
                <w:rFonts w:ascii="Arial" w:hAnsi="Arial" w:cs="Arial"/>
                <w:sz w:val="20"/>
                <w:szCs w:val="20"/>
              </w:rPr>
              <w:t>GOLUBOVCEM, površine 370 m2, upisana u z.k.ul.br. 1796 k.o. 304964, STUBIČKO PODGORJE, zemljišne knjige Općinskog suda u Zlataru, zemljišnoknjižni odjel Donja Stubica, u 1/1</w:t>
            </w:r>
          </w:p>
        </w:tc>
        <w:tc>
          <w:tcPr>
            <w:tcW w:w="1685" w:type="pct"/>
          </w:tcPr>
          <w:p w:rsidRPr="00B3350E" w:rsidR="007E6E82" w:rsidP="007E6E82" w:rsidRDefault="005F1617" w14:paraId="5EE0B8FA" w14:textId="6A1F8BAA">
            <w:pPr>
              <w:pStyle w:val="Odlomakpopisa"/>
              <w:ind w:left="0"/>
              <w:jc w:val="both"/>
              <w:rPr>
                <w:rFonts w:ascii="Arial" w:hAnsi="Arial" w:cs="Arial"/>
                <w:sz w:val="20"/>
                <w:szCs w:val="20"/>
              </w:rPr>
            </w:pPr>
            <w:r w:rsidRPr="00B3350E">
              <w:rPr>
                <w:rFonts w:ascii="Arial" w:hAnsi="Arial" w:cs="Arial"/>
                <w:sz w:val="20"/>
                <w:szCs w:val="20"/>
              </w:rPr>
              <w:t>123,00 EUR</w:t>
            </w:r>
          </w:p>
        </w:tc>
      </w:tr>
      <w:tr w:rsidRPr="00B3350E" w:rsidR="005F1617" w:rsidTr="00B3350E" w14:paraId="0C753CAA" w14:textId="77777777">
        <w:tc>
          <w:tcPr>
            <w:tcW w:w="388" w:type="pct"/>
          </w:tcPr>
          <w:p w:rsidRPr="00B3350E" w:rsidR="005F1617" w:rsidP="005F1617" w:rsidRDefault="005F1617" w14:paraId="244D2165" w14:textId="05FEA3EA">
            <w:pPr>
              <w:pStyle w:val="Odlomakpopisa"/>
              <w:ind w:left="0"/>
              <w:jc w:val="both"/>
              <w:rPr>
                <w:rFonts w:ascii="Arial" w:hAnsi="Arial" w:cs="Arial"/>
                <w:sz w:val="20"/>
                <w:szCs w:val="20"/>
              </w:rPr>
            </w:pPr>
            <w:r w:rsidRPr="00B3350E">
              <w:rPr>
                <w:rFonts w:ascii="Arial" w:hAnsi="Arial" w:cs="Arial"/>
                <w:sz w:val="20"/>
                <w:szCs w:val="20"/>
              </w:rPr>
              <w:t xml:space="preserve">2 </w:t>
            </w:r>
          </w:p>
        </w:tc>
        <w:tc>
          <w:tcPr>
            <w:tcW w:w="2927" w:type="pct"/>
          </w:tcPr>
          <w:p w:rsidRPr="00B3350E" w:rsidR="005F1617" w:rsidP="00B3350E" w:rsidRDefault="005F1617" w14:paraId="3E06E23A" w14:textId="509385A3">
            <w:pPr>
              <w:pStyle w:val="Odlomakpopisa"/>
              <w:spacing w:after="0"/>
              <w:ind w:left="0"/>
              <w:rPr>
                <w:rFonts w:ascii="Arial" w:hAnsi="Arial" w:cs="Arial"/>
                <w:sz w:val="20"/>
                <w:szCs w:val="20"/>
              </w:rPr>
            </w:pPr>
            <w:r w:rsidRPr="00B3350E">
              <w:rPr>
                <w:rFonts w:ascii="Arial" w:hAnsi="Arial" w:cs="Arial"/>
                <w:sz w:val="20"/>
                <w:szCs w:val="20"/>
              </w:rPr>
              <w:t>k.č.br. 1438/3, VOĆNJAK GORNJA PUSTIKA U ČUČERJU, površine 223</w:t>
            </w:r>
            <w:r w:rsidR="00F75479">
              <w:rPr>
                <w:rFonts w:ascii="Arial" w:hAnsi="Arial" w:cs="Arial"/>
                <w:sz w:val="20"/>
                <w:szCs w:val="20"/>
              </w:rPr>
              <w:t xml:space="preserve"> </w:t>
            </w:r>
            <w:r w:rsidRPr="00B3350E">
              <w:rPr>
                <w:rFonts w:ascii="Arial" w:hAnsi="Arial" w:cs="Arial"/>
                <w:sz w:val="20"/>
                <w:szCs w:val="20"/>
              </w:rPr>
              <w:t>m2, upisana u z.k.ul.br. 24543 k.o. 335282, ČUČERJE, zemljišne knjige Općinskog građanskog suda u Zagrebu, zemljišnoknjižni odjel Zagreb u ½</w:t>
            </w:r>
          </w:p>
        </w:tc>
        <w:tc>
          <w:tcPr>
            <w:tcW w:w="1685" w:type="pct"/>
          </w:tcPr>
          <w:p w:rsidRPr="00B3350E" w:rsidR="005F1617" w:rsidP="007E6E82" w:rsidRDefault="005F1617" w14:paraId="2921B04D" w14:textId="02462FE1">
            <w:pPr>
              <w:pStyle w:val="Odlomakpopisa"/>
              <w:ind w:left="0"/>
              <w:jc w:val="both"/>
              <w:rPr>
                <w:rFonts w:ascii="Arial" w:hAnsi="Arial" w:cs="Arial"/>
                <w:sz w:val="20"/>
                <w:szCs w:val="20"/>
              </w:rPr>
            </w:pPr>
            <w:r w:rsidRPr="00B3350E">
              <w:rPr>
                <w:rFonts w:ascii="Arial" w:hAnsi="Arial" w:cs="Arial"/>
                <w:sz w:val="20"/>
                <w:szCs w:val="20"/>
              </w:rPr>
              <w:t>37,00 EUR</w:t>
            </w:r>
          </w:p>
        </w:tc>
      </w:tr>
      <w:tr w:rsidRPr="00B3350E" w:rsidR="005F1617" w:rsidTr="00B3350E" w14:paraId="135A1425" w14:textId="77777777">
        <w:tc>
          <w:tcPr>
            <w:tcW w:w="388" w:type="pct"/>
          </w:tcPr>
          <w:p w:rsidRPr="00B3350E" w:rsidR="005F1617" w:rsidP="005F1617" w:rsidRDefault="005F1617" w14:paraId="33681165" w14:textId="77777777">
            <w:pPr>
              <w:pStyle w:val="Odlomakpopisa"/>
              <w:ind w:left="0"/>
              <w:jc w:val="both"/>
              <w:rPr>
                <w:rFonts w:ascii="Arial" w:hAnsi="Arial" w:cs="Arial"/>
                <w:sz w:val="20"/>
                <w:szCs w:val="20"/>
              </w:rPr>
            </w:pPr>
          </w:p>
        </w:tc>
        <w:tc>
          <w:tcPr>
            <w:tcW w:w="2927" w:type="pct"/>
          </w:tcPr>
          <w:p w:rsidRPr="00B3350E" w:rsidR="005F1617" w:rsidP="005F1617" w:rsidRDefault="005F1617" w14:paraId="3A702B41" w14:textId="2CD0B023">
            <w:pPr>
              <w:pStyle w:val="Odlomakpopisa"/>
              <w:spacing w:after="0"/>
              <w:ind w:left="0"/>
              <w:jc w:val="both"/>
              <w:rPr>
                <w:rFonts w:ascii="Arial" w:hAnsi="Arial" w:cs="Arial"/>
                <w:sz w:val="20"/>
                <w:szCs w:val="20"/>
              </w:rPr>
            </w:pPr>
            <w:r w:rsidRPr="00B3350E">
              <w:rPr>
                <w:rFonts w:ascii="Arial" w:hAnsi="Arial" w:cs="Arial"/>
                <w:sz w:val="20"/>
                <w:szCs w:val="20"/>
              </w:rPr>
              <w:t xml:space="preserve">UKUPNO: </w:t>
            </w:r>
          </w:p>
        </w:tc>
        <w:tc>
          <w:tcPr>
            <w:tcW w:w="1685" w:type="pct"/>
          </w:tcPr>
          <w:p w:rsidRPr="00B3350E" w:rsidR="005F1617" w:rsidP="007E6E82" w:rsidRDefault="005F1617" w14:paraId="7C38351A" w14:textId="5D01FC6A">
            <w:pPr>
              <w:pStyle w:val="Odlomakpopisa"/>
              <w:ind w:left="0"/>
              <w:jc w:val="both"/>
              <w:rPr>
                <w:rFonts w:ascii="Arial" w:hAnsi="Arial" w:cs="Arial"/>
                <w:sz w:val="20"/>
                <w:szCs w:val="20"/>
              </w:rPr>
            </w:pPr>
            <w:r w:rsidRPr="00B3350E">
              <w:rPr>
                <w:rFonts w:ascii="Arial" w:hAnsi="Arial" w:cs="Arial"/>
                <w:sz w:val="20"/>
                <w:szCs w:val="20"/>
              </w:rPr>
              <w:t>160,00 EUR</w:t>
            </w:r>
          </w:p>
        </w:tc>
      </w:tr>
    </w:tbl>
    <w:p w:rsidR="007E6E82" w:rsidP="007E6E82" w:rsidRDefault="007E6E82" w14:paraId="0C2329FC" w14:textId="25754A4D">
      <w:pPr>
        <w:pStyle w:val="Odlomakpopisa"/>
        <w:ind w:left="1440"/>
        <w:jc w:val="both"/>
      </w:pPr>
    </w:p>
    <w:p w:rsidRPr="00B3350E" w:rsidR="00B3350E" w:rsidP="00B3350E" w:rsidRDefault="00B3350E" w14:paraId="4E931C95" w14:textId="744B5526">
      <w:pPr>
        <w:pStyle w:val="Odlomakpopisa"/>
        <w:numPr>
          <w:ilvl w:val="0"/>
          <w:numId w:val="25"/>
        </w:numPr>
        <w:jc w:val="both"/>
        <w:rPr>
          <w:rFonts w:ascii="Arial" w:hAnsi="Arial" w:cs="Arial"/>
          <w:sz w:val="24"/>
          <w:szCs w:val="24"/>
        </w:rPr>
      </w:pPr>
      <w:r w:rsidRPr="00B3350E">
        <w:rPr>
          <w:rFonts w:ascii="Arial" w:hAnsi="Arial" w:cs="Arial"/>
          <w:sz w:val="24"/>
          <w:szCs w:val="24"/>
        </w:rPr>
        <w:t xml:space="preserve">POKRETNINE </w:t>
      </w:r>
    </w:p>
    <w:p w:rsidR="00B3350E" w:rsidP="00B3350E" w:rsidRDefault="00B3350E" w14:paraId="1FB02A51" w14:textId="7417C833">
      <w:pPr>
        <w:ind w:firstLine="720"/>
        <w:jc w:val="both"/>
        <w:rPr>
          <w:rFonts w:ascii="Arial" w:hAnsi="Arial" w:cs="Arial"/>
          <w:sz w:val="24"/>
          <w:szCs w:val="24"/>
        </w:rPr>
      </w:pPr>
      <w:r w:rsidRPr="00B3350E">
        <w:rPr>
          <w:rFonts w:ascii="Arial" w:hAnsi="Arial" w:cs="Arial"/>
          <w:sz w:val="24"/>
          <w:szCs w:val="24"/>
        </w:rPr>
        <w:t>Procjenu vrijednosti automobila nije moguće dati s obzirom na okolnost da isti nije dostupan stečajnom upravitelju.</w:t>
      </w:r>
    </w:p>
    <w:p w:rsidR="00B3350E" w:rsidP="00B3350E" w:rsidRDefault="00B3350E" w14:paraId="4F683D72" w14:textId="34862A1E">
      <w:pPr>
        <w:ind w:firstLine="720"/>
        <w:jc w:val="both"/>
        <w:rPr>
          <w:rFonts w:ascii="Arial" w:hAnsi="Arial" w:cs="Arial"/>
          <w:sz w:val="24"/>
          <w:szCs w:val="24"/>
        </w:rPr>
      </w:pPr>
    </w:p>
    <w:p w:rsidRPr="00D06468" w:rsidR="00D06468" w:rsidP="00D06468" w:rsidRDefault="00D06468" w14:paraId="7A344062" w14:textId="5DCD8956">
      <w:pPr>
        <w:pStyle w:val="Odlomakpopisa"/>
        <w:numPr>
          <w:ilvl w:val="0"/>
          <w:numId w:val="1"/>
        </w:numPr>
        <w:jc w:val="both"/>
        <w:rPr>
          <w:rFonts w:ascii="Arial" w:hAnsi="Arial" w:cs="Arial"/>
          <w:sz w:val="24"/>
          <w:szCs w:val="24"/>
        </w:rPr>
      </w:pPr>
      <w:r w:rsidRPr="00D06468">
        <w:rPr>
          <w:rFonts w:ascii="Arial" w:hAnsi="Arial" w:cs="Arial"/>
          <w:sz w:val="24"/>
          <w:szCs w:val="24"/>
        </w:rPr>
        <w:t xml:space="preserve">POPIS VJEROVNIKA </w:t>
      </w:r>
    </w:p>
    <w:p w:rsidR="00D06468" w:rsidP="00D06468" w:rsidRDefault="00D06468" w14:paraId="29A8607F" w14:textId="77777777">
      <w:pPr>
        <w:ind w:firstLine="720"/>
        <w:jc w:val="both"/>
        <w:rPr>
          <w:rFonts w:ascii="Arial" w:hAnsi="Arial" w:cs="Arial"/>
          <w:sz w:val="24"/>
          <w:szCs w:val="24"/>
        </w:rPr>
      </w:pPr>
      <w:r w:rsidRPr="00D06468">
        <w:rPr>
          <w:rFonts w:ascii="Arial" w:hAnsi="Arial" w:cs="Arial"/>
          <w:sz w:val="24"/>
          <w:szCs w:val="24"/>
        </w:rPr>
        <w:t xml:space="preserve">Stečajni upravitelj dužan je temeljem odredbe članka 222. Stečajnog zakona sastaviti popis svih dužnikovih vjerovnika za koje je saznao iz knjiga i poslovne dokumentacije dužnika, iz drugih podataka dužnika, prijava njihovih tražbina ili na koji drugi način. </w:t>
      </w:r>
    </w:p>
    <w:p w:rsidR="00D06468" w:rsidP="00D06468" w:rsidRDefault="00D06468" w14:paraId="614CD294" w14:textId="77777777">
      <w:pPr>
        <w:ind w:firstLine="720"/>
        <w:jc w:val="both"/>
        <w:rPr>
          <w:rFonts w:ascii="Arial" w:hAnsi="Arial" w:cs="Arial"/>
          <w:sz w:val="24"/>
          <w:szCs w:val="24"/>
        </w:rPr>
      </w:pPr>
      <w:r w:rsidRPr="00D06468">
        <w:rPr>
          <w:rFonts w:ascii="Arial" w:hAnsi="Arial" w:cs="Arial"/>
          <w:sz w:val="24"/>
          <w:szCs w:val="24"/>
        </w:rPr>
        <w:t xml:space="preserve">U popisu se odvojeno vode vjerovnici s pravom odvojenoga namirenja i stečajni vjerovnici razvrstani po pojedinim isplatnim redovima. </w:t>
      </w:r>
    </w:p>
    <w:p w:rsidR="00D06468" w:rsidP="00D06468" w:rsidRDefault="00D06468" w14:paraId="76B58DC3" w14:textId="77777777">
      <w:pPr>
        <w:ind w:firstLine="720"/>
        <w:jc w:val="both"/>
        <w:rPr>
          <w:rFonts w:ascii="Arial" w:hAnsi="Arial" w:cs="Arial"/>
          <w:sz w:val="24"/>
          <w:szCs w:val="24"/>
        </w:rPr>
      </w:pPr>
      <w:r w:rsidRPr="00D06468">
        <w:rPr>
          <w:rFonts w:ascii="Arial" w:hAnsi="Arial" w:cs="Arial"/>
          <w:sz w:val="24"/>
          <w:szCs w:val="24"/>
        </w:rPr>
        <w:t xml:space="preserve">Za svakoga vjerovnika potrebno je navesti adresu kao i osnovu i iznos njegove tražbine. </w:t>
      </w:r>
    </w:p>
    <w:p w:rsidR="00D06468" w:rsidP="00D06468" w:rsidRDefault="00D06468" w14:paraId="6FF43EA3" w14:textId="77777777">
      <w:pPr>
        <w:ind w:left="720"/>
        <w:jc w:val="both"/>
        <w:rPr>
          <w:rFonts w:ascii="Arial" w:hAnsi="Arial" w:cs="Arial"/>
          <w:sz w:val="24"/>
          <w:szCs w:val="24"/>
        </w:rPr>
      </w:pPr>
      <w:r w:rsidRPr="00D06468">
        <w:rPr>
          <w:rFonts w:ascii="Arial" w:hAnsi="Arial" w:cs="Arial"/>
          <w:sz w:val="24"/>
          <w:szCs w:val="24"/>
        </w:rPr>
        <w:t xml:space="preserve">Za razlučne vjerovnike potrebno je dodatno označiti i predmet na kojemu postoji </w:t>
      </w:r>
    </w:p>
    <w:p w:rsidR="00D06468" w:rsidP="00D06468" w:rsidRDefault="00D06468" w14:paraId="12E308E4" w14:textId="77777777">
      <w:pPr>
        <w:jc w:val="both"/>
        <w:rPr>
          <w:rFonts w:ascii="Arial" w:hAnsi="Arial" w:cs="Arial"/>
          <w:sz w:val="24"/>
          <w:szCs w:val="24"/>
        </w:rPr>
      </w:pPr>
      <w:r w:rsidRPr="00D06468">
        <w:rPr>
          <w:rFonts w:ascii="Arial" w:hAnsi="Arial" w:cs="Arial"/>
          <w:sz w:val="24"/>
          <w:szCs w:val="24"/>
        </w:rPr>
        <w:lastRenderedPageBreak/>
        <w:t xml:space="preserve">razlučno pravo i vjerojatnu visinu iznosa za koji vjerovnik neće biti odvojeno namiren. </w:t>
      </w:r>
    </w:p>
    <w:p w:rsidR="00D06468" w:rsidP="00D06468" w:rsidRDefault="00D06468" w14:paraId="38019B0B" w14:textId="77777777">
      <w:pPr>
        <w:ind w:firstLine="720"/>
        <w:jc w:val="both"/>
        <w:rPr>
          <w:rFonts w:ascii="Arial" w:hAnsi="Arial" w:cs="Arial"/>
          <w:sz w:val="24"/>
          <w:szCs w:val="24"/>
        </w:rPr>
      </w:pPr>
      <w:r w:rsidRPr="00D06468">
        <w:rPr>
          <w:rFonts w:ascii="Arial" w:hAnsi="Arial" w:cs="Arial"/>
          <w:sz w:val="24"/>
          <w:szCs w:val="24"/>
        </w:rPr>
        <w:t xml:space="preserve">Sastavljanje popisa vjerovnika stečajni upravitelj može, po potrebi, povjeriti i vještacima. </w:t>
      </w:r>
    </w:p>
    <w:p w:rsidR="00D06468" w:rsidP="00D06468" w:rsidRDefault="00D06468" w14:paraId="4DAEFF2E" w14:textId="77777777">
      <w:pPr>
        <w:ind w:firstLine="720"/>
        <w:jc w:val="both"/>
        <w:rPr>
          <w:rFonts w:ascii="Arial" w:hAnsi="Arial" w:cs="Arial"/>
          <w:sz w:val="24"/>
          <w:szCs w:val="24"/>
        </w:rPr>
      </w:pPr>
      <w:r w:rsidRPr="00D06468">
        <w:rPr>
          <w:rFonts w:ascii="Arial" w:hAnsi="Arial" w:cs="Arial"/>
          <w:sz w:val="24"/>
          <w:szCs w:val="24"/>
        </w:rPr>
        <w:t xml:space="preserve">Obzirom da stečajni upravitelj, kako je ranije navedeno, nema u posjedu poslovnu dokumentaciju Stečajnog dužnika, daje se pregled vjerovnika Stečajnog dužnika sukladno zaprimljenim prijavama tražbina: </w:t>
      </w:r>
    </w:p>
    <w:p w:rsidR="00D06468" w:rsidP="00D06468" w:rsidRDefault="00D06468" w14:paraId="1A0A86F6" w14:textId="7529F140">
      <w:pPr>
        <w:ind w:firstLine="720"/>
        <w:jc w:val="both"/>
        <w:rPr>
          <w:rFonts w:ascii="Arial" w:hAnsi="Arial" w:cs="Arial"/>
          <w:sz w:val="24"/>
          <w:szCs w:val="24"/>
        </w:rPr>
      </w:pPr>
      <w:r w:rsidRPr="00D06468">
        <w:rPr>
          <w:rFonts w:ascii="Arial" w:hAnsi="Arial" w:cs="Arial"/>
          <w:sz w:val="24"/>
          <w:szCs w:val="24"/>
        </w:rPr>
        <w:t>Slijedom navedenog, daje se prikaz popisa vjerovnika stečajnog dužnika:</w:t>
      </w:r>
    </w:p>
    <w:p w:rsidR="00D06468" w:rsidP="00D06468" w:rsidRDefault="00D06468" w14:paraId="65190EA5" w14:textId="272F44EA">
      <w:pPr>
        <w:ind w:firstLine="720"/>
        <w:jc w:val="both"/>
        <w:rPr>
          <w:rFonts w:ascii="Arial" w:hAnsi="Arial" w:cs="Arial"/>
          <w:sz w:val="24"/>
          <w:szCs w:val="24"/>
        </w:rPr>
      </w:pPr>
    </w:p>
    <w:tbl>
      <w:tblPr>
        <w:tblStyle w:val="Reetkatablice"/>
        <w:tblW w:w="5002" w:type="pct"/>
        <w:tblLook w:firstRow="1" w:lastRow="0" w:firstColumn="1" w:lastColumn="0" w:noHBand="0" w:noVBand="1" w:val="04A0"/>
      </w:tblPr>
      <w:tblGrid>
        <w:gridCol w:w="988"/>
        <w:gridCol w:w="2597"/>
        <w:gridCol w:w="2132"/>
        <w:gridCol w:w="1675"/>
        <w:gridCol w:w="1674"/>
      </w:tblGrid>
      <w:tr w:rsidRPr="00FF73F8" w:rsidR="00F377E2" w:rsidTr="00D16AAD" w14:paraId="6EBCDF6E" w14:textId="77777777">
        <w:tc>
          <w:tcPr>
            <w:tcW w:w="545" w:type="pct"/>
          </w:tcPr>
          <w:p w:rsidRPr="00FF73F8" w:rsidR="00F377E2" w:rsidP="00140FD4" w:rsidRDefault="00F377E2" w14:paraId="463DB965" w14:textId="77777777">
            <w:pPr>
              <w:rPr>
                <w:rFonts w:ascii="Arial" w:hAnsi="Arial" w:cs="Arial"/>
                <w:sz w:val="16"/>
                <w:szCs w:val="16"/>
              </w:rPr>
            </w:pPr>
            <w:r>
              <w:rPr>
                <w:rFonts w:ascii="Arial" w:hAnsi="Arial" w:cs="Arial"/>
                <w:sz w:val="16"/>
                <w:szCs w:val="16"/>
              </w:rPr>
              <w:t>Red.</w:t>
            </w:r>
            <w:r w:rsidRPr="00FF73F8">
              <w:rPr>
                <w:rFonts w:ascii="Arial" w:hAnsi="Arial" w:cs="Arial"/>
                <w:sz w:val="16"/>
                <w:szCs w:val="16"/>
              </w:rPr>
              <w:t xml:space="preserve"> broj </w:t>
            </w:r>
          </w:p>
        </w:tc>
        <w:tc>
          <w:tcPr>
            <w:tcW w:w="1432" w:type="pct"/>
          </w:tcPr>
          <w:p w:rsidRPr="00FF73F8" w:rsidR="00F377E2" w:rsidP="00140FD4" w:rsidRDefault="00F377E2" w14:paraId="48FE1F66" w14:textId="77777777">
            <w:pPr>
              <w:rPr>
                <w:rFonts w:ascii="Arial" w:hAnsi="Arial" w:cs="Arial"/>
                <w:sz w:val="16"/>
                <w:szCs w:val="16"/>
              </w:rPr>
            </w:pPr>
            <w:r w:rsidRPr="00FF73F8">
              <w:rPr>
                <w:rFonts w:ascii="Arial" w:hAnsi="Arial" w:cs="Arial"/>
                <w:sz w:val="16"/>
                <w:szCs w:val="16"/>
              </w:rPr>
              <w:t>Ime i prezime / tvrtka ili naziv vjerovnika</w:t>
            </w:r>
          </w:p>
        </w:tc>
        <w:tc>
          <w:tcPr>
            <w:tcW w:w="1176" w:type="pct"/>
          </w:tcPr>
          <w:p w:rsidRPr="00FF73F8" w:rsidR="00F377E2" w:rsidP="00140FD4" w:rsidRDefault="00F377E2" w14:paraId="58075F60" w14:textId="77777777">
            <w:pPr>
              <w:rPr>
                <w:rFonts w:ascii="Arial" w:hAnsi="Arial" w:cs="Arial"/>
                <w:sz w:val="16"/>
                <w:szCs w:val="16"/>
              </w:rPr>
            </w:pPr>
            <w:r w:rsidRPr="00FF73F8">
              <w:rPr>
                <w:rFonts w:ascii="Arial" w:hAnsi="Arial" w:cs="Arial"/>
                <w:sz w:val="16"/>
                <w:szCs w:val="16"/>
              </w:rPr>
              <w:t>OIB vjerovnika</w:t>
            </w:r>
          </w:p>
        </w:tc>
        <w:tc>
          <w:tcPr>
            <w:tcW w:w="924" w:type="pct"/>
          </w:tcPr>
          <w:p w:rsidRPr="00FF73F8" w:rsidR="00F377E2" w:rsidP="00140FD4" w:rsidRDefault="00F377E2" w14:paraId="2DE2BF1E" w14:textId="77777777">
            <w:pPr>
              <w:rPr>
                <w:rFonts w:ascii="Arial" w:hAnsi="Arial" w:cs="Arial"/>
                <w:sz w:val="16"/>
                <w:szCs w:val="16"/>
              </w:rPr>
            </w:pPr>
            <w:r w:rsidRPr="00FF73F8">
              <w:rPr>
                <w:rFonts w:ascii="Arial" w:hAnsi="Arial" w:cs="Arial"/>
                <w:sz w:val="16"/>
                <w:szCs w:val="16"/>
              </w:rPr>
              <w:t>Adresa / sjedište vjerovnika</w:t>
            </w:r>
          </w:p>
        </w:tc>
        <w:tc>
          <w:tcPr>
            <w:tcW w:w="923" w:type="pct"/>
          </w:tcPr>
          <w:p w:rsidRPr="00FF73F8" w:rsidR="00F377E2" w:rsidP="00140FD4" w:rsidRDefault="00F377E2" w14:paraId="6ECAA22F" w14:textId="77777777">
            <w:pPr>
              <w:rPr>
                <w:rFonts w:ascii="Arial" w:hAnsi="Arial" w:cs="Arial"/>
                <w:sz w:val="16"/>
                <w:szCs w:val="16"/>
              </w:rPr>
            </w:pPr>
            <w:r w:rsidRPr="00FF73F8">
              <w:rPr>
                <w:rFonts w:ascii="Arial" w:hAnsi="Arial" w:cs="Arial"/>
                <w:sz w:val="16"/>
                <w:szCs w:val="16"/>
              </w:rPr>
              <w:t>Iznos prijavljene tražbine €</w:t>
            </w:r>
          </w:p>
        </w:tc>
      </w:tr>
      <w:tr w:rsidRPr="00FF73F8" w:rsidR="00F377E2" w:rsidTr="00D16AAD" w14:paraId="2164385E" w14:textId="4BC3068A">
        <w:tc>
          <w:tcPr>
            <w:tcW w:w="545" w:type="pct"/>
          </w:tcPr>
          <w:p w:rsidRPr="00FF73F8" w:rsidR="00F377E2" w:rsidP="003328AC" w:rsidRDefault="00F377E2" w14:paraId="5ED470A0" w14:textId="77777777">
            <w:pPr>
              <w:pStyle w:val="Odlomakpopisa"/>
              <w:numPr>
                <w:ilvl w:val="0"/>
                <w:numId w:val="26"/>
              </w:numPr>
              <w:rPr>
                <w:rFonts w:ascii="Arial" w:hAnsi="Arial" w:cs="Arial"/>
                <w:sz w:val="16"/>
                <w:szCs w:val="16"/>
              </w:rPr>
            </w:pPr>
          </w:p>
        </w:tc>
        <w:tc>
          <w:tcPr>
            <w:tcW w:w="1432" w:type="pct"/>
          </w:tcPr>
          <w:p w:rsidRPr="00FD4839" w:rsidR="00F377E2" w:rsidP="003328AC" w:rsidRDefault="00F377E2" w14:paraId="522963E6" w14:textId="77777777">
            <w:pPr>
              <w:pStyle w:val="Default"/>
              <w:rPr>
                <w:rFonts w:ascii="Arial" w:hAnsi="Arial" w:cs="Arial"/>
                <w:sz w:val="16"/>
                <w:szCs w:val="16"/>
              </w:rPr>
            </w:pPr>
            <w:r w:rsidRPr="00FD4839">
              <w:rPr>
                <w:rFonts w:ascii="Arial" w:hAnsi="Arial" w:cs="Arial"/>
                <w:sz w:val="16"/>
                <w:szCs w:val="16"/>
              </w:rPr>
              <w:t>FINANCIJSKA</w:t>
            </w:r>
          </w:p>
          <w:p w:rsidRPr="00FF73F8" w:rsidR="00F377E2" w:rsidP="003328AC" w:rsidRDefault="00F377E2" w14:paraId="16F19919" w14:textId="18EA4420">
            <w:pPr>
              <w:rPr>
                <w:rFonts w:ascii="Arial" w:hAnsi="Arial" w:cs="Arial"/>
                <w:sz w:val="16"/>
                <w:szCs w:val="16"/>
              </w:rPr>
            </w:pPr>
            <w:r w:rsidRPr="00FD4839">
              <w:rPr>
                <w:rFonts w:ascii="Arial" w:hAnsi="Arial" w:cs="Arial"/>
                <w:sz w:val="16"/>
                <w:szCs w:val="16"/>
              </w:rPr>
              <w:t>AGENCIJA</w:t>
            </w:r>
          </w:p>
        </w:tc>
        <w:tc>
          <w:tcPr>
            <w:tcW w:w="1176" w:type="pct"/>
          </w:tcPr>
          <w:p w:rsidRPr="00FF73F8" w:rsidR="00F377E2" w:rsidP="003328AC" w:rsidRDefault="0049385D" w14:paraId="4D8B07EF" w14:textId="105DE0FF">
            <w:pPr>
              <w:rPr>
                <w:rFonts w:ascii="Arial" w:hAnsi="Arial" w:cs="Arial"/>
                <w:sz w:val="16"/>
                <w:szCs w:val="16"/>
              </w:rPr>
            </w:pPr>
            <w:r w:rsidRPr="00FD4839">
              <w:rPr>
                <w:rFonts w:ascii="Arial" w:hAnsi="Arial" w:cs="Arial"/>
                <w:sz w:val="16"/>
                <w:szCs w:val="16"/>
              </w:rPr>
              <w:t>85821130368</w:t>
            </w:r>
          </w:p>
        </w:tc>
        <w:tc>
          <w:tcPr>
            <w:tcW w:w="924" w:type="pct"/>
          </w:tcPr>
          <w:p w:rsidRPr="00FF73F8" w:rsidR="00F377E2" w:rsidP="003328AC" w:rsidRDefault="00F377E2" w14:paraId="72A3209A" w14:textId="1AC4C28A">
            <w:pPr>
              <w:rPr>
                <w:rFonts w:ascii="Arial" w:hAnsi="Arial" w:cs="Arial"/>
                <w:sz w:val="16"/>
                <w:szCs w:val="16"/>
              </w:rPr>
            </w:pPr>
            <w:r w:rsidRPr="00FD4839">
              <w:rPr>
                <w:rFonts w:ascii="Arial" w:hAnsi="Arial" w:cs="Arial"/>
                <w:sz w:val="16"/>
                <w:szCs w:val="16"/>
              </w:rPr>
              <w:t>Zagreb, Ulica grada Vukovara 70</w:t>
            </w:r>
          </w:p>
        </w:tc>
        <w:tc>
          <w:tcPr>
            <w:tcW w:w="923" w:type="pct"/>
          </w:tcPr>
          <w:p w:rsidRPr="00FF73F8" w:rsidR="00F377E2" w:rsidP="003328AC" w:rsidRDefault="00F377E2" w14:paraId="7726AA67" w14:textId="6BF46870">
            <w:pPr>
              <w:rPr>
                <w:rFonts w:ascii="Arial" w:hAnsi="Arial" w:cs="Arial"/>
                <w:sz w:val="16"/>
                <w:szCs w:val="16"/>
              </w:rPr>
            </w:pPr>
            <w:r w:rsidRPr="00FD4839">
              <w:rPr>
                <w:rFonts w:ascii="Arial" w:hAnsi="Arial" w:cs="Arial"/>
                <w:sz w:val="16"/>
                <w:szCs w:val="16"/>
              </w:rPr>
              <w:t>142,01</w:t>
            </w:r>
          </w:p>
        </w:tc>
      </w:tr>
      <w:tr w:rsidRPr="00FF73F8" w:rsidR="00F377E2" w:rsidTr="00D16AAD" w14:paraId="10511E5D" w14:textId="2DED1472">
        <w:tc>
          <w:tcPr>
            <w:tcW w:w="545" w:type="pct"/>
          </w:tcPr>
          <w:p w:rsidRPr="00FF73F8" w:rsidR="00F377E2" w:rsidP="003328AC" w:rsidRDefault="00F377E2" w14:paraId="6E73D01B" w14:textId="77777777">
            <w:pPr>
              <w:pStyle w:val="Odlomakpopisa"/>
              <w:numPr>
                <w:ilvl w:val="0"/>
                <w:numId w:val="26"/>
              </w:numPr>
              <w:rPr>
                <w:rFonts w:ascii="Arial" w:hAnsi="Arial" w:cs="Arial"/>
                <w:sz w:val="16"/>
                <w:szCs w:val="16"/>
              </w:rPr>
            </w:pPr>
          </w:p>
        </w:tc>
        <w:tc>
          <w:tcPr>
            <w:tcW w:w="1432" w:type="pct"/>
          </w:tcPr>
          <w:p w:rsidRPr="00FF73F8" w:rsidR="00F377E2" w:rsidP="003328AC" w:rsidRDefault="00F377E2" w14:paraId="6C039DA8" w14:textId="20107F09">
            <w:pPr>
              <w:rPr>
                <w:rFonts w:ascii="Arial" w:hAnsi="Arial" w:cs="Arial"/>
                <w:sz w:val="16"/>
                <w:szCs w:val="16"/>
              </w:rPr>
            </w:pPr>
            <w:r w:rsidRPr="00FD4839">
              <w:rPr>
                <w:rFonts w:ascii="Arial" w:hAnsi="Arial" w:cs="Arial"/>
                <w:sz w:val="16"/>
                <w:szCs w:val="16"/>
              </w:rPr>
              <w:t>EKO-FLOR PLUS d.o.o.</w:t>
            </w:r>
          </w:p>
        </w:tc>
        <w:tc>
          <w:tcPr>
            <w:tcW w:w="1176" w:type="pct"/>
          </w:tcPr>
          <w:p w:rsidRPr="00FF73F8" w:rsidR="00F377E2" w:rsidP="003328AC" w:rsidRDefault="00F377E2" w14:paraId="61C42DFD" w14:textId="170D1B72">
            <w:pPr>
              <w:rPr>
                <w:rFonts w:ascii="Arial" w:hAnsi="Arial" w:cs="Arial"/>
                <w:sz w:val="16"/>
                <w:szCs w:val="16"/>
              </w:rPr>
            </w:pPr>
            <w:r w:rsidRPr="00FD4839">
              <w:rPr>
                <w:rFonts w:ascii="Arial" w:hAnsi="Arial" w:cs="Arial"/>
                <w:sz w:val="16"/>
                <w:szCs w:val="16"/>
              </w:rPr>
              <w:t>68307618893</w:t>
            </w:r>
          </w:p>
        </w:tc>
        <w:tc>
          <w:tcPr>
            <w:tcW w:w="924" w:type="pct"/>
          </w:tcPr>
          <w:p w:rsidRPr="00FF73F8" w:rsidR="00F377E2" w:rsidP="003328AC" w:rsidRDefault="00F377E2" w14:paraId="3E253BC5" w14:textId="4A6D35E6">
            <w:pPr>
              <w:pStyle w:val="Default"/>
              <w:rPr>
                <w:rFonts w:ascii="Arial" w:hAnsi="Arial" w:cs="Arial"/>
                <w:sz w:val="16"/>
                <w:szCs w:val="16"/>
              </w:rPr>
            </w:pPr>
            <w:r w:rsidRPr="00FD4839">
              <w:rPr>
                <w:rFonts w:ascii="Arial" w:hAnsi="Arial" w:cs="Arial"/>
                <w:sz w:val="16"/>
                <w:szCs w:val="16"/>
              </w:rPr>
              <w:t>Zagreb, Učica Marijane Radev 4</w:t>
            </w:r>
          </w:p>
        </w:tc>
        <w:tc>
          <w:tcPr>
            <w:tcW w:w="923" w:type="pct"/>
          </w:tcPr>
          <w:p w:rsidRPr="00FF73F8" w:rsidR="00F377E2" w:rsidP="003328AC" w:rsidRDefault="00F377E2" w14:paraId="3572CDE2" w14:textId="28789ADB">
            <w:pPr>
              <w:rPr>
                <w:rFonts w:ascii="Arial" w:hAnsi="Arial" w:cs="Arial"/>
                <w:sz w:val="16"/>
                <w:szCs w:val="16"/>
              </w:rPr>
            </w:pPr>
            <w:r w:rsidRPr="00FD4839">
              <w:rPr>
                <w:rFonts w:ascii="Arial" w:hAnsi="Arial" w:cs="Arial"/>
                <w:sz w:val="16"/>
                <w:szCs w:val="16"/>
              </w:rPr>
              <w:t>151,55</w:t>
            </w:r>
          </w:p>
        </w:tc>
      </w:tr>
      <w:tr w:rsidRPr="00FF73F8" w:rsidR="00F377E2" w:rsidTr="00D16AAD" w14:paraId="7670425C" w14:textId="77777777">
        <w:tc>
          <w:tcPr>
            <w:tcW w:w="545" w:type="pct"/>
          </w:tcPr>
          <w:p w:rsidRPr="00FF73F8" w:rsidR="00F377E2" w:rsidP="003328AC" w:rsidRDefault="00F377E2" w14:paraId="53F2841C" w14:textId="77777777">
            <w:pPr>
              <w:pStyle w:val="Odlomakpopisa"/>
              <w:numPr>
                <w:ilvl w:val="0"/>
                <w:numId w:val="26"/>
              </w:numPr>
              <w:rPr>
                <w:rFonts w:ascii="Arial" w:hAnsi="Arial" w:cs="Arial"/>
                <w:sz w:val="16"/>
                <w:szCs w:val="16"/>
              </w:rPr>
            </w:pPr>
          </w:p>
        </w:tc>
        <w:tc>
          <w:tcPr>
            <w:tcW w:w="1432" w:type="pct"/>
          </w:tcPr>
          <w:p w:rsidRPr="00FF73F8" w:rsidR="00F377E2" w:rsidP="003328AC" w:rsidRDefault="00F377E2" w14:paraId="19C3118C" w14:textId="4A36E6DF">
            <w:pPr>
              <w:rPr>
                <w:rFonts w:ascii="Arial" w:hAnsi="Arial" w:cs="Arial"/>
                <w:sz w:val="16"/>
                <w:szCs w:val="16"/>
              </w:rPr>
            </w:pPr>
            <w:r w:rsidRPr="00FF73F8">
              <w:rPr>
                <w:rFonts w:ascii="Arial" w:hAnsi="Arial" w:cs="Arial"/>
                <w:sz w:val="16"/>
                <w:szCs w:val="16"/>
              </w:rPr>
              <w:t>RH-Ministarstvo financija – Porezna uprava Zagreb</w:t>
            </w:r>
          </w:p>
        </w:tc>
        <w:tc>
          <w:tcPr>
            <w:tcW w:w="1176" w:type="pct"/>
          </w:tcPr>
          <w:p w:rsidRPr="00FF73F8" w:rsidR="00F377E2" w:rsidP="003328AC" w:rsidRDefault="00F377E2" w14:paraId="6B84E67F" w14:textId="3743CE6E">
            <w:pPr>
              <w:rPr>
                <w:rFonts w:ascii="Arial" w:hAnsi="Arial" w:cs="Arial"/>
                <w:sz w:val="16"/>
                <w:szCs w:val="16"/>
              </w:rPr>
            </w:pPr>
            <w:r w:rsidRPr="00FF73F8">
              <w:rPr>
                <w:rFonts w:ascii="Arial" w:hAnsi="Arial" w:cs="Arial"/>
                <w:sz w:val="16"/>
                <w:szCs w:val="16"/>
              </w:rPr>
              <w:t>18683136487</w:t>
            </w:r>
          </w:p>
        </w:tc>
        <w:tc>
          <w:tcPr>
            <w:tcW w:w="924" w:type="pct"/>
          </w:tcPr>
          <w:p w:rsidRPr="00FF73F8" w:rsidR="00F377E2" w:rsidP="003328AC" w:rsidRDefault="00F377E2" w14:paraId="3F532E7F" w14:textId="77777777">
            <w:pPr>
              <w:pStyle w:val="Default"/>
              <w:rPr>
                <w:rFonts w:ascii="Arial" w:hAnsi="Arial" w:cs="Arial"/>
                <w:sz w:val="16"/>
                <w:szCs w:val="16"/>
              </w:rPr>
            </w:pPr>
            <w:r w:rsidRPr="00FF73F8">
              <w:rPr>
                <w:rFonts w:ascii="Arial" w:hAnsi="Arial" w:cs="Arial"/>
                <w:sz w:val="16"/>
                <w:szCs w:val="16"/>
              </w:rPr>
              <w:t xml:space="preserve">Zagreb, </w:t>
            </w:r>
          </w:p>
          <w:p w:rsidRPr="00FF73F8" w:rsidR="00F377E2" w:rsidP="003328AC" w:rsidRDefault="00F377E2" w14:paraId="648B90A4" w14:textId="752BA47C">
            <w:pPr>
              <w:pStyle w:val="Default"/>
              <w:rPr>
                <w:rFonts w:ascii="Arial" w:hAnsi="Arial" w:cs="Arial"/>
                <w:sz w:val="16"/>
                <w:szCs w:val="16"/>
              </w:rPr>
            </w:pPr>
            <w:r w:rsidRPr="00FF73F8">
              <w:rPr>
                <w:rFonts w:ascii="Arial" w:hAnsi="Arial" w:cs="Arial"/>
                <w:sz w:val="16"/>
                <w:szCs w:val="16"/>
              </w:rPr>
              <w:t>Av. Dubrovnik 32</w:t>
            </w:r>
          </w:p>
        </w:tc>
        <w:tc>
          <w:tcPr>
            <w:tcW w:w="923" w:type="pct"/>
          </w:tcPr>
          <w:p w:rsidRPr="00FF73F8" w:rsidR="00F377E2" w:rsidP="0049385D" w:rsidRDefault="00F377E2" w14:paraId="5938E32E" w14:textId="47F0403A">
            <w:pPr>
              <w:rPr>
                <w:rFonts w:ascii="Arial" w:hAnsi="Arial" w:cs="Arial"/>
                <w:sz w:val="16"/>
                <w:szCs w:val="16"/>
              </w:rPr>
            </w:pPr>
            <w:r w:rsidRPr="00FF73F8">
              <w:rPr>
                <w:rFonts w:ascii="Arial" w:hAnsi="Arial" w:cs="Arial"/>
                <w:sz w:val="16"/>
                <w:szCs w:val="16"/>
              </w:rPr>
              <w:t>8.</w:t>
            </w:r>
            <w:r w:rsidR="0049385D">
              <w:rPr>
                <w:rFonts w:ascii="Arial" w:hAnsi="Arial" w:cs="Arial"/>
                <w:sz w:val="16"/>
                <w:szCs w:val="16"/>
              </w:rPr>
              <w:t>796,67</w:t>
            </w:r>
            <w:r w:rsidRPr="00FF73F8">
              <w:rPr>
                <w:rFonts w:ascii="Arial" w:hAnsi="Arial" w:cs="Arial"/>
                <w:sz w:val="16"/>
                <w:szCs w:val="16"/>
              </w:rPr>
              <w:t xml:space="preserve"> </w:t>
            </w:r>
          </w:p>
        </w:tc>
      </w:tr>
    </w:tbl>
    <w:p w:rsidR="00D06468" w:rsidP="00D06468" w:rsidRDefault="00D06468" w14:paraId="5B739ED8" w14:textId="2E65DBEC">
      <w:pPr>
        <w:ind w:firstLine="720"/>
        <w:jc w:val="both"/>
        <w:rPr>
          <w:rFonts w:ascii="Arial" w:hAnsi="Arial" w:cs="Arial"/>
          <w:sz w:val="24"/>
          <w:szCs w:val="24"/>
        </w:rPr>
      </w:pPr>
    </w:p>
    <w:p w:rsidR="0049385D" w:rsidP="00D06468" w:rsidRDefault="0049385D" w14:paraId="14B2C9CC" w14:textId="1A2A04EA">
      <w:pPr>
        <w:ind w:firstLine="720"/>
        <w:jc w:val="both"/>
        <w:rPr>
          <w:rFonts w:ascii="Arial" w:hAnsi="Arial" w:cs="Arial"/>
          <w:sz w:val="24"/>
          <w:szCs w:val="24"/>
        </w:rPr>
      </w:pPr>
      <w:r w:rsidRPr="0049385D">
        <w:rPr>
          <w:rFonts w:ascii="Arial" w:hAnsi="Arial" w:cs="Arial"/>
          <w:sz w:val="24"/>
          <w:szCs w:val="24"/>
        </w:rPr>
        <w:t>Također, daj</w:t>
      </w:r>
      <w:r w:rsidR="00594CF7">
        <w:rPr>
          <w:rFonts w:ascii="Arial" w:hAnsi="Arial" w:cs="Arial"/>
          <w:sz w:val="24"/>
          <w:szCs w:val="24"/>
        </w:rPr>
        <w:t>e</w:t>
      </w:r>
      <w:r w:rsidRPr="0049385D">
        <w:rPr>
          <w:rFonts w:ascii="Arial" w:hAnsi="Arial" w:cs="Arial"/>
          <w:sz w:val="24"/>
          <w:szCs w:val="24"/>
        </w:rPr>
        <w:t xml:space="preserve"> se prikaz razlučnih vjerovnika</w:t>
      </w:r>
    </w:p>
    <w:p w:rsidR="0049385D" w:rsidP="00D06468" w:rsidRDefault="0049385D" w14:paraId="51837350" w14:textId="7D369FFC">
      <w:pPr>
        <w:ind w:firstLine="720"/>
        <w:jc w:val="both"/>
        <w:rPr>
          <w:rFonts w:ascii="Arial" w:hAnsi="Arial" w:cs="Arial"/>
          <w:sz w:val="24"/>
          <w:szCs w:val="24"/>
        </w:rPr>
      </w:pPr>
    </w:p>
    <w:tbl>
      <w:tblPr>
        <w:tblStyle w:val="Reetkatablice"/>
        <w:tblW w:w="5000" w:type="pct"/>
        <w:tblLook w:firstRow="1" w:lastRow="0" w:firstColumn="1" w:lastColumn="0" w:noHBand="0" w:noVBand="1" w:val="04A0"/>
      </w:tblPr>
      <w:tblGrid>
        <w:gridCol w:w="611"/>
        <w:gridCol w:w="1180"/>
        <w:gridCol w:w="1318"/>
        <w:gridCol w:w="1033"/>
        <w:gridCol w:w="1098"/>
        <w:gridCol w:w="1406"/>
        <w:gridCol w:w="2416"/>
      </w:tblGrid>
      <w:tr w:rsidRPr="0090346B" w:rsidR="00577319" w:rsidTr="00577319" w14:paraId="01687E20" w14:textId="77777777">
        <w:tc>
          <w:tcPr>
            <w:tcW w:w="337" w:type="pct"/>
          </w:tcPr>
          <w:p w:rsidRPr="0090346B" w:rsidR="00577319" w:rsidP="00140FD4" w:rsidRDefault="00577319" w14:paraId="313409D2" w14:textId="77777777">
            <w:pPr>
              <w:rPr>
                <w:rFonts w:ascii="Arial" w:hAnsi="Arial" w:cs="Arial"/>
                <w:sz w:val="16"/>
                <w:szCs w:val="16"/>
              </w:rPr>
            </w:pPr>
            <w:r w:rsidRPr="0090346B">
              <w:rPr>
                <w:rFonts w:ascii="Arial" w:hAnsi="Arial" w:cs="Arial"/>
                <w:sz w:val="16"/>
                <w:szCs w:val="16"/>
              </w:rPr>
              <w:t xml:space="preserve">Red. broj </w:t>
            </w:r>
          </w:p>
        </w:tc>
        <w:tc>
          <w:tcPr>
            <w:tcW w:w="651" w:type="pct"/>
          </w:tcPr>
          <w:p w:rsidRPr="0090346B" w:rsidR="00577319" w:rsidP="00140FD4" w:rsidRDefault="00577319" w14:paraId="346994CE" w14:textId="77777777">
            <w:pPr>
              <w:rPr>
                <w:rFonts w:ascii="Arial" w:hAnsi="Arial" w:cs="Arial"/>
                <w:sz w:val="16"/>
                <w:szCs w:val="16"/>
              </w:rPr>
            </w:pPr>
            <w:r w:rsidRPr="0090346B">
              <w:rPr>
                <w:rFonts w:ascii="Arial" w:hAnsi="Arial" w:cs="Arial"/>
                <w:sz w:val="16"/>
                <w:szCs w:val="16"/>
              </w:rPr>
              <w:t>Ime i prezime / tvrtka ili naziv vjerovnika</w:t>
            </w:r>
          </w:p>
        </w:tc>
        <w:tc>
          <w:tcPr>
            <w:tcW w:w="727" w:type="pct"/>
          </w:tcPr>
          <w:p w:rsidRPr="0090346B" w:rsidR="00577319" w:rsidP="00140FD4" w:rsidRDefault="00577319" w14:paraId="517E82AB" w14:textId="77777777">
            <w:pPr>
              <w:rPr>
                <w:rFonts w:ascii="Arial" w:hAnsi="Arial" w:cs="Arial"/>
                <w:sz w:val="16"/>
                <w:szCs w:val="16"/>
              </w:rPr>
            </w:pPr>
            <w:r w:rsidRPr="0090346B">
              <w:rPr>
                <w:rFonts w:ascii="Arial" w:hAnsi="Arial" w:cs="Arial"/>
                <w:sz w:val="16"/>
                <w:szCs w:val="16"/>
              </w:rPr>
              <w:t>OIB vjerovnika</w:t>
            </w:r>
          </w:p>
        </w:tc>
        <w:tc>
          <w:tcPr>
            <w:tcW w:w="570" w:type="pct"/>
          </w:tcPr>
          <w:p w:rsidRPr="0090346B" w:rsidR="00577319" w:rsidP="00140FD4" w:rsidRDefault="00577319" w14:paraId="7D67C02C" w14:textId="77777777">
            <w:pPr>
              <w:rPr>
                <w:rFonts w:ascii="Arial" w:hAnsi="Arial" w:cs="Arial"/>
                <w:sz w:val="16"/>
                <w:szCs w:val="16"/>
              </w:rPr>
            </w:pPr>
            <w:r w:rsidRPr="0090346B">
              <w:rPr>
                <w:rFonts w:ascii="Arial" w:hAnsi="Arial" w:cs="Arial"/>
                <w:sz w:val="16"/>
                <w:szCs w:val="16"/>
              </w:rPr>
              <w:t>Adresa / sjedište vjerovnika</w:t>
            </w:r>
          </w:p>
        </w:tc>
        <w:tc>
          <w:tcPr>
            <w:tcW w:w="606" w:type="pct"/>
          </w:tcPr>
          <w:p w:rsidRPr="0090346B" w:rsidR="00577319" w:rsidP="00D16AAD" w:rsidRDefault="00577319" w14:paraId="104440F6" w14:textId="483214ED">
            <w:pPr>
              <w:rPr>
                <w:rFonts w:ascii="Arial" w:hAnsi="Arial" w:cs="Arial"/>
                <w:sz w:val="16"/>
                <w:szCs w:val="16"/>
              </w:rPr>
            </w:pPr>
            <w:r w:rsidRPr="0090346B">
              <w:rPr>
                <w:rFonts w:ascii="Arial" w:hAnsi="Arial" w:cs="Arial"/>
                <w:sz w:val="16"/>
                <w:szCs w:val="16"/>
              </w:rPr>
              <w:t xml:space="preserve">Iznos tražbine osigurane razlučnim pravom </w:t>
            </w:r>
          </w:p>
        </w:tc>
        <w:tc>
          <w:tcPr>
            <w:tcW w:w="776" w:type="pct"/>
          </w:tcPr>
          <w:p w:rsidRPr="0090346B" w:rsidR="00577319" w:rsidP="00577319" w:rsidRDefault="00577319" w14:paraId="257CE347" w14:textId="7E0761D2">
            <w:pPr>
              <w:rPr>
                <w:rFonts w:ascii="Arial" w:hAnsi="Arial" w:cs="Arial"/>
                <w:sz w:val="16"/>
                <w:szCs w:val="16"/>
              </w:rPr>
            </w:pPr>
            <w:r w:rsidRPr="0090346B">
              <w:rPr>
                <w:rFonts w:ascii="Arial" w:hAnsi="Arial" w:cs="Arial"/>
                <w:sz w:val="16"/>
                <w:szCs w:val="16"/>
              </w:rPr>
              <w:t>Pravna osnova tražbine osigurane razlučnim pravom</w:t>
            </w:r>
          </w:p>
        </w:tc>
        <w:tc>
          <w:tcPr>
            <w:tcW w:w="1333" w:type="pct"/>
          </w:tcPr>
          <w:p w:rsidRPr="0090346B" w:rsidR="00577319" w:rsidP="00140FD4" w:rsidRDefault="00577319" w14:paraId="4327E054" w14:textId="6DB6D04A">
            <w:pPr>
              <w:pStyle w:val="Default"/>
              <w:rPr>
                <w:rFonts w:ascii="Arial" w:hAnsi="Arial" w:cs="Arial"/>
                <w:sz w:val="16"/>
                <w:szCs w:val="16"/>
              </w:rPr>
            </w:pPr>
            <w:r w:rsidRPr="0090346B">
              <w:rPr>
                <w:rFonts w:ascii="Arial" w:hAnsi="Arial" w:cs="Arial"/>
                <w:sz w:val="16"/>
                <w:szCs w:val="16"/>
              </w:rPr>
              <w:t>Dio imovine na koje se odnosi razlučno pravo</w:t>
            </w:r>
          </w:p>
          <w:p w:rsidRPr="0090346B" w:rsidR="00577319" w:rsidP="00140FD4" w:rsidRDefault="00577319" w14:paraId="6BD5BF92" w14:textId="77777777">
            <w:pPr>
              <w:rPr>
                <w:rFonts w:ascii="Arial" w:hAnsi="Arial" w:cs="Arial"/>
                <w:sz w:val="16"/>
                <w:szCs w:val="16"/>
              </w:rPr>
            </w:pPr>
          </w:p>
        </w:tc>
      </w:tr>
      <w:tr w:rsidRPr="0090346B" w:rsidR="00577319" w:rsidTr="00577319" w14:paraId="413D2A9D" w14:textId="77777777">
        <w:tc>
          <w:tcPr>
            <w:tcW w:w="337" w:type="pct"/>
          </w:tcPr>
          <w:p w:rsidRPr="0090346B" w:rsidR="00577319" w:rsidP="00D16AAD" w:rsidRDefault="00577319" w14:paraId="20BB3AEA" w14:textId="77777777">
            <w:pPr>
              <w:pStyle w:val="Odlomakpopisa"/>
              <w:numPr>
                <w:ilvl w:val="0"/>
                <w:numId w:val="27"/>
              </w:numPr>
              <w:rPr>
                <w:rFonts w:ascii="Arial" w:hAnsi="Arial" w:cs="Arial"/>
                <w:sz w:val="16"/>
                <w:szCs w:val="16"/>
              </w:rPr>
            </w:pPr>
          </w:p>
        </w:tc>
        <w:tc>
          <w:tcPr>
            <w:tcW w:w="651" w:type="pct"/>
          </w:tcPr>
          <w:p w:rsidRPr="0090346B" w:rsidR="00577319" w:rsidP="00140FD4" w:rsidRDefault="00577319" w14:paraId="49CFD9B5" w14:textId="77777777">
            <w:pPr>
              <w:rPr>
                <w:rFonts w:ascii="Arial" w:hAnsi="Arial" w:cs="Arial"/>
                <w:sz w:val="16"/>
                <w:szCs w:val="16"/>
              </w:rPr>
            </w:pPr>
            <w:r w:rsidRPr="0090346B">
              <w:rPr>
                <w:rFonts w:ascii="Arial" w:hAnsi="Arial" w:cs="Arial"/>
                <w:sz w:val="16"/>
                <w:szCs w:val="16"/>
              </w:rPr>
              <w:t>RH-Ministarstvo financija – Porezna uprava Zagreb</w:t>
            </w:r>
          </w:p>
        </w:tc>
        <w:tc>
          <w:tcPr>
            <w:tcW w:w="727" w:type="pct"/>
          </w:tcPr>
          <w:p w:rsidRPr="0090346B" w:rsidR="00577319" w:rsidP="00140FD4" w:rsidRDefault="00577319" w14:paraId="45DFCAA9" w14:textId="77777777">
            <w:pPr>
              <w:rPr>
                <w:rFonts w:ascii="Arial" w:hAnsi="Arial" w:cs="Arial"/>
                <w:sz w:val="16"/>
                <w:szCs w:val="16"/>
              </w:rPr>
            </w:pPr>
            <w:r w:rsidRPr="0090346B">
              <w:rPr>
                <w:rFonts w:ascii="Arial" w:hAnsi="Arial" w:cs="Arial"/>
                <w:sz w:val="16"/>
                <w:szCs w:val="16"/>
              </w:rPr>
              <w:t>18683136487</w:t>
            </w:r>
          </w:p>
        </w:tc>
        <w:tc>
          <w:tcPr>
            <w:tcW w:w="570" w:type="pct"/>
          </w:tcPr>
          <w:p w:rsidRPr="0090346B" w:rsidR="00577319" w:rsidP="00140FD4" w:rsidRDefault="00577319" w14:paraId="356E85B8" w14:textId="77777777">
            <w:pPr>
              <w:pStyle w:val="Default"/>
              <w:rPr>
                <w:rFonts w:ascii="Arial" w:hAnsi="Arial" w:cs="Arial"/>
                <w:sz w:val="16"/>
                <w:szCs w:val="16"/>
              </w:rPr>
            </w:pPr>
            <w:r w:rsidRPr="0090346B">
              <w:rPr>
                <w:rFonts w:ascii="Arial" w:hAnsi="Arial" w:cs="Arial"/>
                <w:sz w:val="16"/>
                <w:szCs w:val="16"/>
              </w:rPr>
              <w:t xml:space="preserve">Zagreb, </w:t>
            </w:r>
          </w:p>
          <w:p w:rsidRPr="0090346B" w:rsidR="00577319" w:rsidP="00140FD4" w:rsidRDefault="00577319" w14:paraId="6C0CB2E4" w14:textId="77777777">
            <w:pPr>
              <w:rPr>
                <w:rFonts w:ascii="Arial" w:hAnsi="Arial" w:cs="Arial"/>
                <w:sz w:val="16"/>
                <w:szCs w:val="16"/>
              </w:rPr>
            </w:pPr>
            <w:r w:rsidRPr="0090346B">
              <w:rPr>
                <w:rFonts w:ascii="Arial" w:hAnsi="Arial" w:cs="Arial"/>
                <w:sz w:val="16"/>
                <w:szCs w:val="16"/>
              </w:rPr>
              <w:t>Av. Dubrovnik 32</w:t>
            </w:r>
          </w:p>
        </w:tc>
        <w:tc>
          <w:tcPr>
            <w:tcW w:w="606" w:type="pct"/>
          </w:tcPr>
          <w:p w:rsidRPr="0090346B" w:rsidR="00577319" w:rsidP="00140FD4" w:rsidRDefault="00577319" w14:paraId="3E37C6DF" w14:textId="6D213E47">
            <w:pPr>
              <w:rPr>
                <w:rFonts w:ascii="Arial" w:hAnsi="Arial" w:cs="Arial"/>
                <w:sz w:val="16"/>
                <w:szCs w:val="16"/>
              </w:rPr>
            </w:pPr>
            <w:r w:rsidRPr="0090346B">
              <w:rPr>
                <w:rFonts w:ascii="Arial" w:hAnsi="Arial" w:cs="Arial"/>
                <w:sz w:val="16"/>
                <w:szCs w:val="16"/>
              </w:rPr>
              <w:t>2.548,65 EUR</w:t>
            </w:r>
          </w:p>
        </w:tc>
        <w:tc>
          <w:tcPr>
            <w:tcW w:w="776" w:type="pct"/>
          </w:tcPr>
          <w:p w:rsidRPr="0090346B" w:rsidR="00577319" w:rsidP="00140FD4" w:rsidRDefault="00577319" w14:paraId="7CD51E2B" w14:textId="08E106CB">
            <w:pPr>
              <w:rPr>
                <w:rFonts w:ascii="Arial" w:hAnsi="Arial" w:cs="Arial"/>
                <w:sz w:val="16"/>
                <w:szCs w:val="16"/>
              </w:rPr>
            </w:pPr>
            <w:r w:rsidRPr="0090346B">
              <w:rPr>
                <w:rFonts w:ascii="Arial" w:hAnsi="Arial" w:cs="Arial"/>
                <w:sz w:val="16"/>
                <w:szCs w:val="16"/>
              </w:rPr>
              <w:t>Rješenje o ovrsi MF PU Područni ured Zagreb, UP/I415-02/2022- 001/04654, URBROJ: 513-007- 01/2022-02 od 30.08.2022.</w:t>
            </w:r>
          </w:p>
        </w:tc>
        <w:tc>
          <w:tcPr>
            <w:tcW w:w="1333" w:type="pct"/>
          </w:tcPr>
          <w:p w:rsidRPr="0090346B" w:rsidR="00577319" w:rsidP="00140FD4" w:rsidRDefault="00577319" w14:paraId="16F34A90" w14:textId="7DEF6180">
            <w:pPr>
              <w:rPr>
                <w:rFonts w:ascii="Arial" w:hAnsi="Arial" w:cs="Arial"/>
                <w:sz w:val="16"/>
                <w:szCs w:val="16"/>
              </w:rPr>
            </w:pPr>
            <w:r w:rsidRPr="0090346B">
              <w:rPr>
                <w:rFonts w:ascii="Arial" w:hAnsi="Arial" w:cs="Arial"/>
                <w:sz w:val="16"/>
                <w:szCs w:val="16"/>
              </w:rPr>
              <w:t>Osobni automobil marke LEXUS, Model/Tip: 600 HL HYBRID / LS, br. šasije JTHDU46F405007706, reg. oznake ZG6044Gn, godina 2008</w:t>
            </w:r>
          </w:p>
        </w:tc>
      </w:tr>
    </w:tbl>
    <w:p w:rsidRPr="0090346B" w:rsidR="00D16AAD" w:rsidP="00D06468" w:rsidRDefault="00D16AAD" w14:paraId="33A48DF2" w14:textId="2040DEEE">
      <w:pPr>
        <w:ind w:firstLine="720"/>
        <w:jc w:val="both"/>
        <w:rPr>
          <w:rFonts w:ascii="Arial" w:hAnsi="Arial" w:cs="Arial"/>
          <w:sz w:val="24"/>
          <w:szCs w:val="24"/>
        </w:rPr>
      </w:pPr>
    </w:p>
    <w:p w:rsidRPr="0090346B" w:rsidR="0090346B" w:rsidP="0090346B" w:rsidRDefault="0090346B" w14:paraId="474DFD74" w14:textId="1D039BE9">
      <w:pPr>
        <w:pStyle w:val="Odlomakpopisa"/>
        <w:numPr>
          <w:ilvl w:val="0"/>
          <w:numId w:val="1"/>
        </w:numPr>
        <w:jc w:val="both"/>
        <w:rPr>
          <w:rFonts w:ascii="Arial" w:hAnsi="Arial" w:cs="Arial"/>
          <w:sz w:val="24"/>
          <w:szCs w:val="24"/>
        </w:rPr>
      </w:pPr>
      <w:r w:rsidRPr="0090346B">
        <w:rPr>
          <w:rFonts w:ascii="Arial" w:hAnsi="Arial" w:cs="Arial"/>
          <w:sz w:val="24"/>
          <w:szCs w:val="24"/>
        </w:rPr>
        <w:t xml:space="preserve">PREGLED IMOVINA I OBVEZA STEČAJNE MASE </w:t>
      </w:r>
    </w:p>
    <w:p w:rsidR="0090346B" w:rsidP="0090346B" w:rsidRDefault="0090346B" w14:paraId="666CBF3F" w14:textId="77777777">
      <w:pPr>
        <w:ind w:firstLine="720"/>
        <w:jc w:val="both"/>
        <w:rPr>
          <w:rFonts w:ascii="Arial" w:hAnsi="Arial" w:cs="Arial"/>
          <w:sz w:val="24"/>
          <w:szCs w:val="24"/>
        </w:rPr>
      </w:pPr>
      <w:r w:rsidRPr="0090346B">
        <w:rPr>
          <w:rFonts w:ascii="Arial" w:hAnsi="Arial" w:cs="Arial"/>
          <w:sz w:val="24"/>
          <w:szCs w:val="24"/>
        </w:rPr>
        <w:t xml:space="preserve">Stečajni upravitelj dužan je s obzirom na vrijeme otvaranja stečajnoga postupka sastaviti sustavan pregled u kojemu će se navesti i usporediti predmeti stečajne mase i dužnikove obveze i njihova procjena. </w:t>
      </w:r>
    </w:p>
    <w:p w:rsidRPr="0090346B" w:rsidR="0090346B" w:rsidP="0090346B" w:rsidRDefault="0090346B" w14:paraId="73B50642" w14:textId="3CA02308">
      <w:pPr>
        <w:ind w:firstLine="720"/>
        <w:jc w:val="both"/>
        <w:rPr>
          <w:rFonts w:ascii="Arial" w:hAnsi="Arial" w:cs="Arial"/>
          <w:sz w:val="24"/>
          <w:szCs w:val="24"/>
        </w:rPr>
      </w:pPr>
      <w:r w:rsidRPr="0090346B">
        <w:rPr>
          <w:rFonts w:ascii="Arial" w:hAnsi="Arial" w:cs="Arial"/>
          <w:sz w:val="24"/>
          <w:szCs w:val="24"/>
        </w:rPr>
        <w:t>Sustavan pregled imovine i obveza daje se kako slijedi:</w:t>
      </w:r>
    </w:p>
    <w:p w:rsidR="0090346B" w:rsidP="00DC2A37" w:rsidRDefault="0090346B" w14:paraId="1A3561B4" w14:textId="77777777">
      <w:pPr>
        <w:ind w:firstLine="720"/>
        <w:jc w:val="both"/>
        <w:rPr>
          <w:rFonts w:ascii="Arial" w:hAnsi="Arial" w:cs="Arial"/>
          <w:sz w:val="24"/>
          <w:szCs w:val="24"/>
        </w:rPr>
      </w:pPr>
    </w:p>
    <w:p w:rsidRPr="00E47CD1" w:rsidR="00AE4417" w:rsidP="00E47CD1" w:rsidRDefault="0090346B" w14:paraId="1668179D" w14:textId="381A51E4">
      <w:pPr>
        <w:pBdr>
          <w:top w:val="single" w:color="auto" w:sz="4" w:space="1"/>
          <w:left w:val="single" w:color="auto" w:sz="4" w:space="4"/>
          <w:bottom w:val="single" w:color="auto" w:sz="4" w:space="1"/>
          <w:right w:val="single" w:color="auto" w:sz="4" w:space="4"/>
          <w:between w:val="single" w:color="auto" w:sz="4" w:space="1"/>
          <w:bar w:val="single" w:color="auto" w:sz="4"/>
        </w:pBdr>
        <w:ind w:firstLine="720"/>
        <w:jc w:val="center"/>
        <w:rPr>
          <w:rFonts w:ascii="Arial" w:hAnsi="Arial" w:cs="Arial"/>
        </w:rPr>
      </w:pPr>
      <w:r w:rsidRPr="00E47CD1">
        <w:rPr>
          <w:rFonts w:ascii="Arial" w:hAnsi="Arial" w:cs="Arial"/>
        </w:rPr>
        <w:t>PREGLED IMOVINE</w:t>
      </w:r>
    </w:p>
    <w:p w:rsidRPr="00E47CD1" w:rsidR="00AE4417" w:rsidP="00E47CD1" w:rsidRDefault="0090346B" w14:paraId="19061DC2" w14:textId="04FA4A33">
      <w:pPr>
        <w:pBdr>
          <w:top w:val="single" w:color="auto" w:sz="4" w:space="1"/>
          <w:left w:val="single" w:color="auto" w:sz="4" w:space="4"/>
          <w:bottom w:val="single" w:color="auto" w:sz="4" w:space="1"/>
          <w:right w:val="single" w:color="auto" w:sz="4" w:space="4"/>
          <w:between w:val="single" w:color="auto" w:sz="4" w:space="1"/>
          <w:bar w:val="single" w:color="auto" w:sz="4"/>
        </w:pBdr>
        <w:ind w:firstLine="720"/>
        <w:jc w:val="both"/>
        <w:rPr>
          <w:rFonts w:ascii="Arial" w:hAnsi="Arial" w:cs="Arial"/>
        </w:rPr>
      </w:pPr>
      <w:r w:rsidRPr="00E47CD1">
        <w:rPr>
          <w:rFonts w:ascii="Arial" w:hAnsi="Arial" w:cs="Arial"/>
        </w:rPr>
        <w:t xml:space="preserve">Red. br. </w:t>
      </w:r>
      <w:r w:rsidRPr="00E47CD1" w:rsidR="00AE4417">
        <w:rPr>
          <w:rFonts w:ascii="Arial" w:hAnsi="Arial" w:cs="Arial"/>
        </w:rPr>
        <w:t xml:space="preserve"> </w:t>
      </w:r>
      <w:r w:rsidRPr="00E47CD1" w:rsidR="00AE4417">
        <w:rPr>
          <w:rFonts w:ascii="Arial" w:hAnsi="Arial" w:cs="Arial"/>
        </w:rPr>
        <w:tab/>
      </w:r>
      <w:r w:rsidRPr="00E47CD1">
        <w:rPr>
          <w:rFonts w:ascii="Arial" w:hAnsi="Arial" w:cs="Arial"/>
        </w:rPr>
        <w:t xml:space="preserve">Opis imovine </w:t>
      </w:r>
      <w:r w:rsidRPr="00E47CD1" w:rsidR="00AE4417">
        <w:rPr>
          <w:rFonts w:ascii="Arial" w:hAnsi="Arial" w:cs="Arial"/>
        </w:rPr>
        <w:tab/>
      </w:r>
      <w:r w:rsidRPr="00E47CD1" w:rsidR="00AE4417">
        <w:rPr>
          <w:rFonts w:ascii="Arial" w:hAnsi="Arial" w:cs="Arial"/>
        </w:rPr>
        <w:tab/>
      </w:r>
      <w:r w:rsidRPr="00E47CD1">
        <w:rPr>
          <w:rFonts w:ascii="Arial" w:hAnsi="Arial" w:cs="Arial"/>
        </w:rPr>
        <w:t xml:space="preserve">Procjena vrijednosti imovine </w:t>
      </w:r>
    </w:p>
    <w:p w:rsidRPr="00E47CD1" w:rsidR="00AE4417" w:rsidP="00E47CD1" w:rsidRDefault="0090346B" w14:paraId="2838638A" w14:textId="3BF20ED2">
      <w:pPr>
        <w:pBdr>
          <w:top w:val="single" w:color="auto" w:sz="4" w:space="1"/>
          <w:left w:val="single" w:color="auto" w:sz="4" w:space="4"/>
          <w:bottom w:val="single" w:color="auto" w:sz="4" w:space="1"/>
          <w:right w:val="single" w:color="auto" w:sz="4" w:space="4"/>
          <w:between w:val="single" w:color="auto" w:sz="4" w:space="1"/>
          <w:bar w:val="single" w:color="auto" w:sz="4"/>
        </w:pBdr>
        <w:ind w:firstLine="720"/>
        <w:jc w:val="both"/>
        <w:rPr>
          <w:rFonts w:ascii="Arial" w:hAnsi="Arial" w:cs="Arial"/>
        </w:rPr>
      </w:pPr>
      <w:r w:rsidRPr="00E47CD1">
        <w:rPr>
          <w:rFonts w:ascii="Arial" w:hAnsi="Arial" w:cs="Arial"/>
        </w:rPr>
        <w:t xml:space="preserve">1 </w:t>
      </w:r>
      <w:r w:rsidRPr="00E47CD1" w:rsidR="00AE4417">
        <w:rPr>
          <w:rFonts w:ascii="Arial" w:hAnsi="Arial" w:cs="Arial"/>
        </w:rPr>
        <w:tab/>
      </w:r>
      <w:r w:rsidRPr="00E47CD1" w:rsidR="00AE4417">
        <w:rPr>
          <w:rFonts w:ascii="Arial" w:hAnsi="Arial" w:cs="Arial"/>
        </w:rPr>
        <w:tab/>
      </w:r>
      <w:r w:rsidRPr="00E47CD1">
        <w:rPr>
          <w:rFonts w:ascii="Arial" w:hAnsi="Arial" w:cs="Arial"/>
        </w:rPr>
        <w:t xml:space="preserve">Nekretnine </w:t>
      </w:r>
      <w:r w:rsidRPr="00E47CD1" w:rsidR="00AE4417">
        <w:rPr>
          <w:rFonts w:ascii="Arial" w:hAnsi="Arial" w:cs="Arial"/>
        </w:rPr>
        <w:tab/>
      </w:r>
      <w:r w:rsidRPr="00E47CD1" w:rsidR="00AE4417">
        <w:rPr>
          <w:rFonts w:ascii="Arial" w:hAnsi="Arial" w:cs="Arial"/>
        </w:rPr>
        <w:tab/>
      </w:r>
      <w:r w:rsidRPr="00E47CD1">
        <w:rPr>
          <w:rFonts w:ascii="Arial" w:hAnsi="Arial" w:cs="Arial"/>
        </w:rPr>
        <w:t xml:space="preserve">160,00 EUR </w:t>
      </w:r>
    </w:p>
    <w:p w:rsidRPr="00E47CD1" w:rsidR="00AE4417" w:rsidP="00E47CD1" w:rsidRDefault="0090346B" w14:paraId="4F86A2C9" w14:textId="5C96F4FA">
      <w:pPr>
        <w:pBdr>
          <w:top w:val="single" w:color="auto" w:sz="4" w:space="1"/>
          <w:left w:val="single" w:color="auto" w:sz="4" w:space="4"/>
          <w:bottom w:val="single" w:color="auto" w:sz="4" w:space="1"/>
          <w:right w:val="single" w:color="auto" w:sz="4" w:space="4"/>
          <w:between w:val="single" w:color="auto" w:sz="4" w:space="1"/>
          <w:bar w:val="single" w:color="auto" w:sz="4"/>
        </w:pBdr>
        <w:ind w:firstLine="720"/>
        <w:jc w:val="both"/>
        <w:rPr>
          <w:rFonts w:ascii="Arial" w:hAnsi="Arial" w:cs="Arial"/>
        </w:rPr>
      </w:pPr>
      <w:r w:rsidRPr="00E47CD1">
        <w:rPr>
          <w:rFonts w:ascii="Arial" w:hAnsi="Arial" w:cs="Arial"/>
        </w:rPr>
        <w:t xml:space="preserve">2 </w:t>
      </w:r>
      <w:r w:rsidRPr="00E47CD1" w:rsidR="00E47CD1">
        <w:rPr>
          <w:rFonts w:ascii="Arial" w:hAnsi="Arial" w:cs="Arial"/>
        </w:rPr>
        <w:tab/>
      </w:r>
      <w:r w:rsidRPr="00E47CD1" w:rsidR="00E47CD1">
        <w:rPr>
          <w:rFonts w:ascii="Arial" w:hAnsi="Arial" w:cs="Arial"/>
        </w:rPr>
        <w:tab/>
      </w:r>
      <w:r w:rsidRPr="00E47CD1">
        <w:rPr>
          <w:rFonts w:ascii="Arial" w:hAnsi="Arial" w:cs="Arial"/>
        </w:rPr>
        <w:t xml:space="preserve">Pokretnine </w:t>
      </w:r>
      <w:r w:rsidRPr="00E47CD1" w:rsidR="00AE4417">
        <w:rPr>
          <w:rFonts w:ascii="Arial" w:hAnsi="Arial" w:cs="Arial"/>
        </w:rPr>
        <w:t>–</w:t>
      </w:r>
    </w:p>
    <w:p w:rsidRPr="00E47CD1" w:rsidR="00AE4417" w:rsidP="00E47CD1" w:rsidRDefault="0090346B" w14:paraId="41663860" w14:textId="6B5CD67D">
      <w:pPr>
        <w:pBdr>
          <w:top w:val="single" w:color="auto" w:sz="4" w:space="1"/>
          <w:left w:val="single" w:color="auto" w:sz="4" w:space="4"/>
          <w:bottom w:val="single" w:color="auto" w:sz="4" w:space="1"/>
          <w:right w:val="single" w:color="auto" w:sz="4" w:space="4"/>
          <w:between w:val="single" w:color="auto" w:sz="4" w:space="1"/>
          <w:bar w:val="single" w:color="auto" w:sz="4"/>
        </w:pBdr>
        <w:ind w:firstLine="720"/>
        <w:jc w:val="both"/>
        <w:rPr>
          <w:rFonts w:ascii="Arial" w:hAnsi="Arial" w:cs="Arial"/>
        </w:rPr>
      </w:pPr>
      <w:r w:rsidRPr="00E47CD1">
        <w:rPr>
          <w:rFonts w:ascii="Arial" w:hAnsi="Arial" w:cs="Arial"/>
        </w:rPr>
        <w:t xml:space="preserve"> </w:t>
      </w:r>
      <w:r w:rsidRPr="00E47CD1" w:rsidR="00E47CD1">
        <w:rPr>
          <w:rFonts w:ascii="Arial" w:hAnsi="Arial" w:cs="Arial"/>
        </w:rPr>
        <w:tab/>
      </w:r>
      <w:r w:rsidRPr="00E47CD1" w:rsidR="00E47CD1">
        <w:rPr>
          <w:rFonts w:ascii="Arial" w:hAnsi="Arial" w:cs="Arial"/>
        </w:rPr>
        <w:tab/>
      </w:r>
      <w:r w:rsidRPr="00E47CD1">
        <w:rPr>
          <w:rFonts w:ascii="Arial" w:hAnsi="Arial" w:cs="Arial"/>
        </w:rPr>
        <w:t xml:space="preserve">UKUPNO: </w:t>
      </w:r>
      <w:r w:rsidRPr="00E47CD1" w:rsidR="00E47CD1">
        <w:rPr>
          <w:rFonts w:ascii="Arial" w:hAnsi="Arial" w:cs="Arial"/>
        </w:rPr>
        <w:tab/>
      </w:r>
      <w:r w:rsidRPr="00E47CD1" w:rsidR="00E47CD1">
        <w:rPr>
          <w:rFonts w:ascii="Arial" w:hAnsi="Arial" w:cs="Arial"/>
        </w:rPr>
        <w:tab/>
      </w:r>
      <w:r w:rsidRPr="00E47CD1">
        <w:rPr>
          <w:rFonts w:ascii="Arial" w:hAnsi="Arial" w:cs="Arial"/>
        </w:rPr>
        <w:t xml:space="preserve">160,00 EUR </w:t>
      </w:r>
    </w:p>
    <w:p w:rsidR="00AE4417" w:rsidP="00DC2A37" w:rsidRDefault="00AE4417" w14:paraId="1DFE4652" w14:textId="77777777">
      <w:pPr>
        <w:ind w:firstLine="720"/>
        <w:jc w:val="both"/>
      </w:pPr>
    </w:p>
    <w:p w:rsidRPr="00AA6A81" w:rsidR="00AE4417" w:rsidP="00AA6A81" w:rsidRDefault="0090346B" w14:paraId="0EA014B7" w14:textId="29AD986D">
      <w:pPr>
        <w:pBdr>
          <w:top w:val="single" w:color="auto" w:sz="4" w:space="1"/>
          <w:left w:val="single" w:color="auto" w:sz="4" w:space="1"/>
          <w:bottom w:val="single" w:color="auto" w:sz="4" w:space="1"/>
          <w:right w:val="single" w:color="auto" w:sz="4" w:space="1"/>
          <w:between w:val="single" w:color="auto" w:sz="4" w:space="1"/>
          <w:bar w:val="single" w:color="auto" w:sz="4"/>
        </w:pBdr>
        <w:ind w:firstLine="720"/>
        <w:jc w:val="center"/>
        <w:rPr>
          <w:rFonts w:ascii="Arial" w:hAnsi="Arial" w:cs="Arial"/>
        </w:rPr>
      </w:pPr>
      <w:r w:rsidRPr="00AA6A81">
        <w:rPr>
          <w:rFonts w:ascii="Arial" w:hAnsi="Arial" w:cs="Arial"/>
        </w:rPr>
        <w:t>PREGLED OBVEZA</w:t>
      </w:r>
    </w:p>
    <w:p w:rsidRPr="00AA6A81" w:rsidR="00AE4417" w:rsidP="00AA6A81" w:rsidRDefault="00AA6A81" w14:paraId="3DDCF808" w14:textId="61FD08C2">
      <w:pPr>
        <w:pBdr>
          <w:top w:val="single" w:color="auto" w:sz="4" w:space="1"/>
          <w:left w:val="single" w:color="auto" w:sz="4" w:space="0"/>
          <w:bottom w:val="single" w:color="auto" w:sz="4" w:space="1"/>
          <w:right w:val="single" w:color="auto" w:sz="4" w:space="1"/>
          <w:between w:val="single" w:color="auto" w:sz="4" w:space="1"/>
          <w:bar w:val="single" w:color="auto" w:sz="4"/>
        </w:pBdr>
        <w:jc w:val="both"/>
        <w:rPr>
          <w:rFonts w:ascii="Arial" w:hAnsi="Arial" w:cs="Arial"/>
        </w:rPr>
      </w:pPr>
      <w:r>
        <w:rPr>
          <w:rFonts w:ascii="Arial" w:hAnsi="Arial" w:cs="Arial"/>
        </w:rPr>
        <w:t xml:space="preserve">       </w:t>
      </w:r>
      <w:r w:rsidRPr="00AA6A81" w:rsidR="0090346B">
        <w:rPr>
          <w:rFonts w:ascii="Arial" w:hAnsi="Arial" w:cs="Arial"/>
        </w:rPr>
        <w:t xml:space="preserve">Red. br. </w:t>
      </w:r>
      <w:r w:rsidRPr="00AA6A81" w:rsidR="00E47CD1">
        <w:rPr>
          <w:rFonts w:ascii="Arial" w:hAnsi="Arial" w:cs="Arial"/>
        </w:rPr>
        <w:tab/>
      </w:r>
      <w:r>
        <w:rPr>
          <w:rFonts w:ascii="Arial" w:hAnsi="Arial" w:cs="Arial"/>
        </w:rPr>
        <w:t xml:space="preserve">                          </w:t>
      </w:r>
      <w:r w:rsidRPr="00AA6A81" w:rsidR="0090346B">
        <w:rPr>
          <w:rFonts w:ascii="Arial" w:hAnsi="Arial" w:cs="Arial"/>
        </w:rPr>
        <w:t xml:space="preserve">Opis obveze </w:t>
      </w:r>
      <w:r w:rsidRPr="00AA6A81" w:rsidR="00E47CD1">
        <w:rPr>
          <w:rFonts w:ascii="Arial" w:hAnsi="Arial" w:cs="Arial"/>
        </w:rPr>
        <w:tab/>
      </w:r>
      <w:r>
        <w:rPr>
          <w:rFonts w:ascii="Arial" w:hAnsi="Arial" w:cs="Arial"/>
        </w:rPr>
        <w:t xml:space="preserve">                                 Procjena </w:t>
      </w:r>
      <w:r w:rsidRPr="00AA6A81" w:rsidR="0090346B">
        <w:rPr>
          <w:rFonts w:ascii="Arial" w:hAnsi="Arial" w:cs="Arial"/>
        </w:rPr>
        <w:t xml:space="preserve">vrijednosti </w:t>
      </w:r>
      <w:r>
        <w:rPr>
          <w:rFonts w:ascii="Arial" w:hAnsi="Arial" w:cs="Arial"/>
        </w:rPr>
        <w:t xml:space="preserve"> </w:t>
      </w:r>
      <w:r w:rsidRPr="00AA6A81" w:rsidR="0090346B">
        <w:rPr>
          <w:rFonts w:ascii="Arial" w:hAnsi="Arial" w:cs="Arial"/>
        </w:rPr>
        <w:t>obveze</w:t>
      </w:r>
    </w:p>
    <w:p w:rsidRPr="00AA6A81" w:rsidR="00AE4417" w:rsidP="00AA6A81" w:rsidRDefault="0090346B" w14:paraId="25B77867" w14:textId="0F69E1D1">
      <w:pPr>
        <w:pBdr>
          <w:top w:val="single" w:color="auto" w:sz="4" w:space="1"/>
          <w:left w:val="single" w:color="auto" w:sz="4" w:space="1"/>
          <w:bottom w:val="single" w:color="auto" w:sz="4" w:space="1"/>
          <w:right w:val="single" w:color="auto" w:sz="4" w:space="1"/>
          <w:between w:val="single" w:color="auto" w:sz="4" w:space="1"/>
          <w:bar w:val="single" w:color="auto" w:sz="4"/>
        </w:pBdr>
        <w:ind w:firstLine="720"/>
        <w:jc w:val="both"/>
        <w:rPr>
          <w:rFonts w:ascii="Arial" w:hAnsi="Arial" w:cs="Arial"/>
        </w:rPr>
      </w:pPr>
      <w:r w:rsidRPr="00AA6A81">
        <w:rPr>
          <w:rFonts w:ascii="Arial" w:hAnsi="Arial" w:cs="Arial"/>
        </w:rPr>
        <w:t xml:space="preserve"> 1</w:t>
      </w:r>
      <w:r w:rsidRPr="00AA6A81" w:rsidR="00E47CD1">
        <w:rPr>
          <w:rFonts w:ascii="Arial" w:hAnsi="Arial" w:cs="Arial"/>
        </w:rPr>
        <w:tab/>
      </w:r>
      <w:r w:rsidRPr="00AA6A81" w:rsidR="00E47CD1">
        <w:rPr>
          <w:rFonts w:ascii="Arial" w:hAnsi="Arial" w:cs="Arial"/>
        </w:rPr>
        <w:tab/>
      </w:r>
      <w:r w:rsidRPr="00AA6A81">
        <w:rPr>
          <w:rFonts w:ascii="Arial" w:hAnsi="Arial" w:cs="Arial"/>
        </w:rPr>
        <w:t xml:space="preserve"> Troškovi stečajnog postupka </w:t>
      </w:r>
      <w:r w:rsidRPr="00AA6A81" w:rsidR="00E47CD1">
        <w:rPr>
          <w:rFonts w:ascii="Arial" w:hAnsi="Arial" w:cs="Arial"/>
        </w:rPr>
        <w:tab/>
      </w:r>
      <w:r w:rsidRPr="00AA6A81" w:rsidR="00E47CD1">
        <w:rPr>
          <w:rFonts w:ascii="Arial" w:hAnsi="Arial" w:cs="Arial"/>
        </w:rPr>
        <w:tab/>
      </w:r>
      <w:r w:rsidRPr="00AA6A81">
        <w:rPr>
          <w:rFonts w:ascii="Arial" w:hAnsi="Arial" w:cs="Arial"/>
        </w:rPr>
        <w:t>1.500,00 EUR</w:t>
      </w:r>
    </w:p>
    <w:p w:rsidRPr="00AA6A81" w:rsidR="00AE4417" w:rsidP="00AA6A81" w:rsidRDefault="0090346B" w14:paraId="6C66B688" w14:textId="2C824517">
      <w:pPr>
        <w:pBdr>
          <w:top w:val="single" w:color="auto" w:sz="4" w:space="1"/>
          <w:left w:val="single" w:color="auto" w:sz="4" w:space="1"/>
          <w:bottom w:val="single" w:color="auto" w:sz="4" w:space="1"/>
          <w:right w:val="single" w:color="auto" w:sz="4" w:space="1"/>
          <w:between w:val="single" w:color="auto" w:sz="4" w:space="1"/>
          <w:bar w:val="single" w:color="auto" w:sz="4"/>
        </w:pBdr>
        <w:ind w:firstLine="720"/>
        <w:jc w:val="both"/>
        <w:rPr>
          <w:rFonts w:ascii="Arial" w:hAnsi="Arial" w:cs="Arial"/>
        </w:rPr>
      </w:pPr>
      <w:r w:rsidRPr="00AA6A81">
        <w:rPr>
          <w:rFonts w:ascii="Arial" w:hAnsi="Arial" w:cs="Arial"/>
        </w:rPr>
        <w:t xml:space="preserve"> 2 </w:t>
      </w:r>
      <w:r w:rsidRPr="00AA6A81" w:rsidR="00E47CD1">
        <w:rPr>
          <w:rFonts w:ascii="Arial" w:hAnsi="Arial" w:cs="Arial"/>
        </w:rPr>
        <w:tab/>
      </w:r>
      <w:r w:rsidRPr="00AA6A81" w:rsidR="00E47CD1">
        <w:rPr>
          <w:rFonts w:ascii="Arial" w:hAnsi="Arial" w:cs="Arial"/>
        </w:rPr>
        <w:tab/>
      </w:r>
      <w:r w:rsidRPr="00AA6A81">
        <w:rPr>
          <w:rFonts w:ascii="Arial" w:hAnsi="Arial" w:cs="Arial"/>
        </w:rPr>
        <w:t xml:space="preserve">Ostale obveze stečajne mase </w:t>
      </w:r>
      <w:r w:rsidRPr="00AA6A81" w:rsidR="00E47CD1">
        <w:rPr>
          <w:rFonts w:ascii="Arial" w:hAnsi="Arial" w:cs="Arial"/>
        </w:rPr>
        <w:tab/>
      </w:r>
      <w:r w:rsidRPr="00AA6A81" w:rsidR="00E47CD1">
        <w:rPr>
          <w:rFonts w:ascii="Arial" w:hAnsi="Arial" w:cs="Arial"/>
        </w:rPr>
        <w:tab/>
      </w:r>
      <w:r w:rsidRPr="00AA6A81">
        <w:rPr>
          <w:rFonts w:ascii="Arial" w:hAnsi="Arial" w:cs="Arial"/>
        </w:rPr>
        <w:t xml:space="preserve">1.000,00 EUR </w:t>
      </w:r>
    </w:p>
    <w:p w:rsidRPr="00AA6A81" w:rsidR="00AE4417" w:rsidP="00AA6A81" w:rsidRDefault="00AE4417" w14:paraId="50987F41" w14:textId="710E7BB7">
      <w:pPr>
        <w:pBdr>
          <w:top w:val="single" w:color="auto" w:sz="4" w:space="1"/>
          <w:left w:val="single" w:color="auto" w:sz="4" w:space="1"/>
          <w:bottom w:val="single" w:color="auto" w:sz="4" w:space="1"/>
          <w:right w:val="single" w:color="auto" w:sz="4" w:space="1"/>
          <w:between w:val="single" w:color="auto" w:sz="4" w:space="1"/>
          <w:bar w:val="single" w:color="auto" w:sz="4"/>
        </w:pBdr>
        <w:ind w:firstLine="720"/>
        <w:jc w:val="both"/>
        <w:rPr>
          <w:rFonts w:ascii="Arial" w:hAnsi="Arial" w:cs="Arial"/>
        </w:rPr>
      </w:pPr>
      <w:r w:rsidRPr="00AA6A81">
        <w:rPr>
          <w:rFonts w:ascii="Arial" w:hAnsi="Arial" w:cs="Arial"/>
        </w:rPr>
        <w:t xml:space="preserve"> </w:t>
      </w:r>
      <w:r w:rsidRPr="00AA6A81" w:rsidR="0090346B">
        <w:rPr>
          <w:rFonts w:ascii="Arial" w:hAnsi="Arial" w:cs="Arial"/>
        </w:rPr>
        <w:t xml:space="preserve">3 </w:t>
      </w:r>
      <w:r w:rsidRPr="00AA6A81" w:rsidR="00E47CD1">
        <w:rPr>
          <w:rFonts w:ascii="Arial" w:hAnsi="Arial" w:cs="Arial"/>
        </w:rPr>
        <w:tab/>
      </w:r>
      <w:r w:rsidRPr="00AA6A81" w:rsidR="00E47CD1">
        <w:rPr>
          <w:rFonts w:ascii="Arial" w:hAnsi="Arial" w:cs="Arial"/>
        </w:rPr>
        <w:tab/>
      </w:r>
      <w:r w:rsidRPr="00AA6A81" w:rsidR="0090346B">
        <w:rPr>
          <w:rFonts w:ascii="Arial" w:hAnsi="Arial" w:cs="Arial"/>
        </w:rPr>
        <w:t xml:space="preserve">Tražbine vjerovnika I. višeg isplatnog reda </w:t>
      </w:r>
      <w:r w:rsidRPr="00AA6A81" w:rsidR="00E47CD1">
        <w:rPr>
          <w:rFonts w:ascii="Arial" w:hAnsi="Arial" w:cs="Arial"/>
        </w:rPr>
        <w:tab/>
      </w:r>
      <w:r w:rsidRPr="00AA6A81" w:rsidR="0090346B">
        <w:rPr>
          <w:rFonts w:ascii="Arial" w:hAnsi="Arial" w:cs="Arial"/>
        </w:rPr>
        <w:t xml:space="preserve">8.549,99 EUR </w:t>
      </w:r>
    </w:p>
    <w:p w:rsidRPr="00AA6A81" w:rsidR="00AE4417" w:rsidP="00AA6A81" w:rsidRDefault="0090346B" w14:paraId="5962C71C" w14:textId="14A579EC">
      <w:pPr>
        <w:pBdr>
          <w:top w:val="single" w:color="auto" w:sz="4" w:space="1"/>
          <w:left w:val="single" w:color="auto" w:sz="4" w:space="1"/>
          <w:bottom w:val="single" w:color="auto" w:sz="4" w:space="1"/>
          <w:right w:val="single" w:color="auto" w:sz="4" w:space="1"/>
          <w:between w:val="single" w:color="auto" w:sz="4" w:space="1"/>
          <w:bar w:val="single" w:color="auto" w:sz="4"/>
        </w:pBdr>
        <w:ind w:firstLine="720"/>
        <w:jc w:val="both"/>
        <w:rPr>
          <w:rFonts w:ascii="Arial" w:hAnsi="Arial" w:cs="Arial"/>
        </w:rPr>
      </w:pPr>
      <w:r w:rsidRPr="00AA6A81">
        <w:rPr>
          <w:rFonts w:ascii="Arial" w:hAnsi="Arial" w:cs="Arial"/>
        </w:rPr>
        <w:t xml:space="preserve">4 </w:t>
      </w:r>
      <w:r w:rsidRPr="00AA6A81" w:rsidR="00E47CD1">
        <w:rPr>
          <w:rFonts w:ascii="Arial" w:hAnsi="Arial" w:cs="Arial"/>
        </w:rPr>
        <w:tab/>
      </w:r>
      <w:r w:rsidRPr="00AA6A81" w:rsidR="00E47CD1">
        <w:rPr>
          <w:rFonts w:ascii="Arial" w:hAnsi="Arial" w:cs="Arial"/>
        </w:rPr>
        <w:tab/>
      </w:r>
      <w:r w:rsidRPr="00AA6A81">
        <w:rPr>
          <w:rFonts w:ascii="Arial" w:hAnsi="Arial" w:cs="Arial"/>
        </w:rPr>
        <w:t xml:space="preserve">Tražbine vjerovnika II. višeg isplatnog reda </w:t>
      </w:r>
      <w:r w:rsidRPr="00AA6A81" w:rsidR="00E47CD1">
        <w:rPr>
          <w:rFonts w:ascii="Arial" w:hAnsi="Arial" w:cs="Arial"/>
        </w:rPr>
        <w:tab/>
        <w:t xml:space="preserve">   </w:t>
      </w:r>
      <w:r w:rsidRPr="00AA6A81">
        <w:rPr>
          <w:rFonts w:ascii="Arial" w:hAnsi="Arial" w:cs="Arial"/>
        </w:rPr>
        <w:t xml:space="preserve">540,24 EUR </w:t>
      </w:r>
    </w:p>
    <w:p w:rsidRPr="00AA6A81" w:rsidR="00AE4417" w:rsidP="00AA6A81" w:rsidRDefault="0090346B" w14:paraId="22FD6AEB" w14:textId="1161E853">
      <w:pPr>
        <w:pBdr>
          <w:top w:val="single" w:color="auto" w:sz="4" w:space="1"/>
          <w:left w:val="single" w:color="auto" w:sz="4" w:space="1"/>
          <w:bottom w:val="single" w:color="auto" w:sz="4" w:space="1"/>
          <w:right w:val="single" w:color="auto" w:sz="4" w:space="1"/>
          <w:between w:val="single" w:color="auto" w:sz="4" w:space="1"/>
          <w:bar w:val="single" w:color="auto" w:sz="4"/>
        </w:pBdr>
        <w:ind w:left="1361" w:firstLine="1361"/>
        <w:jc w:val="both"/>
        <w:rPr>
          <w:rFonts w:ascii="Arial" w:hAnsi="Arial" w:cs="Arial"/>
        </w:rPr>
      </w:pPr>
      <w:r w:rsidRPr="00AA6A81">
        <w:rPr>
          <w:rFonts w:ascii="Arial" w:hAnsi="Arial" w:cs="Arial"/>
        </w:rPr>
        <w:t xml:space="preserve">UKUPNO: </w:t>
      </w:r>
      <w:r w:rsidRPr="00AA6A81" w:rsidR="00E47CD1">
        <w:rPr>
          <w:rFonts w:ascii="Arial" w:hAnsi="Arial" w:cs="Arial"/>
        </w:rPr>
        <w:tab/>
      </w:r>
      <w:r w:rsidRPr="00AA6A81" w:rsidR="00E47CD1">
        <w:rPr>
          <w:rFonts w:ascii="Arial" w:hAnsi="Arial" w:cs="Arial"/>
        </w:rPr>
        <w:tab/>
      </w:r>
      <w:r w:rsidRPr="00AA6A81" w:rsidR="00E47CD1">
        <w:rPr>
          <w:rFonts w:ascii="Arial" w:hAnsi="Arial" w:cs="Arial"/>
        </w:rPr>
        <w:tab/>
      </w:r>
      <w:r w:rsidRPr="00AA6A81">
        <w:rPr>
          <w:rFonts w:ascii="Arial" w:hAnsi="Arial" w:cs="Arial"/>
        </w:rPr>
        <w:t xml:space="preserve">11.590,23 EUR </w:t>
      </w:r>
    </w:p>
    <w:p w:rsidR="00AE4417" w:rsidP="00DC2A37" w:rsidRDefault="00AE4417" w14:paraId="2F4AEA01" w14:textId="77777777">
      <w:pPr>
        <w:ind w:firstLine="720"/>
        <w:jc w:val="both"/>
      </w:pPr>
    </w:p>
    <w:p w:rsidRPr="00B96693" w:rsidR="0090346B" w:rsidP="00DC2A37" w:rsidRDefault="0090346B" w14:paraId="20A01519" w14:textId="35A252B0">
      <w:pPr>
        <w:ind w:firstLine="720"/>
        <w:jc w:val="both"/>
        <w:rPr>
          <w:rFonts w:ascii="Arial" w:hAnsi="Arial" w:cs="Arial"/>
          <w:sz w:val="24"/>
          <w:szCs w:val="24"/>
        </w:rPr>
      </w:pPr>
      <w:r w:rsidRPr="00B96693">
        <w:rPr>
          <w:rFonts w:ascii="Arial" w:hAnsi="Arial" w:cs="Arial"/>
          <w:sz w:val="24"/>
          <w:szCs w:val="24"/>
        </w:rPr>
        <w:lastRenderedPageBreak/>
        <w:t>Napominje se da će cjelokupni i ispravni pregled imovine i obveza moći dati tek naknadno nakon utvrđivanja troškova stečajnog postupka od strane suda.</w:t>
      </w:r>
    </w:p>
    <w:p w:rsidRPr="0098425E" w:rsidR="0098425E" w:rsidP="00DC2A37" w:rsidRDefault="0098425E" w14:paraId="2B2905A7" w14:textId="77777777">
      <w:pPr>
        <w:ind w:firstLine="720"/>
        <w:jc w:val="both"/>
        <w:rPr>
          <w:rFonts w:ascii="Arial" w:hAnsi="Arial" w:cs="Arial"/>
          <w:sz w:val="24"/>
          <w:szCs w:val="24"/>
        </w:rPr>
      </w:pPr>
    </w:p>
    <w:p w:rsidRPr="0098425E" w:rsidR="0098425E" w:rsidP="0098425E" w:rsidRDefault="0098425E" w14:paraId="3908D262" w14:textId="21D4609F">
      <w:pPr>
        <w:pStyle w:val="Odlomakpopisa"/>
        <w:numPr>
          <w:ilvl w:val="0"/>
          <w:numId w:val="1"/>
        </w:numPr>
        <w:jc w:val="both"/>
        <w:rPr>
          <w:rFonts w:ascii="Arial" w:hAnsi="Arial" w:cs="Arial"/>
          <w:sz w:val="24"/>
          <w:szCs w:val="24"/>
        </w:rPr>
      </w:pPr>
      <w:r w:rsidRPr="0098425E">
        <w:rPr>
          <w:rFonts w:ascii="Arial" w:hAnsi="Arial" w:cs="Arial"/>
          <w:sz w:val="24"/>
          <w:szCs w:val="24"/>
        </w:rPr>
        <w:t xml:space="preserve">PREDRAČUN TROŠKOVA STEČAJNOG POSTUPKA </w:t>
      </w:r>
    </w:p>
    <w:p w:rsidR="0098425E" w:rsidP="0098425E" w:rsidRDefault="0098425E" w14:paraId="036C3BDA" w14:textId="77777777">
      <w:pPr>
        <w:ind w:firstLine="720"/>
        <w:jc w:val="both"/>
        <w:rPr>
          <w:rFonts w:ascii="Arial" w:hAnsi="Arial" w:cs="Arial"/>
          <w:sz w:val="24"/>
          <w:szCs w:val="24"/>
        </w:rPr>
      </w:pPr>
      <w:r w:rsidRPr="0098425E">
        <w:rPr>
          <w:rFonts w:ascii="Arial" w:hAnsi="Arial" w:cs="Arial"/>
          <w:sz w:val="24"/>
          <w:szCs w:val="24"/>
        </w:rPr>
        <w:t xml:space="preserve">Odredbom članka 89. stavka 1. podstavka 2. Stečajnog zakona propisano je da je stečajni upravitelj dužan sastaviti predračun troškova stečajnog postupka i dostaviti ga na odobrenje odboru vjerovnika. </w:t>
      </w:r>
    </w:p>
    <w:p w:rsidR="0098425E" w:rsidP="0098425E" w:rsidRDefault="0098425E" w14:paraId="312FD403" w14:textId="77777777">
      <w:pPr>
        <w:ind w:firstLine="720"/>
        <w:jc w:val="both"/>
        <w:rPr>
          <w:rFonts w:ascii="Arial" w:hAnsi="Arial" w:cs="Arial"/>
          <w:sz w:val="24"/>
          <w:szCs w:val="24"/>
        </w:rPr>
      </w:pPr>
      <w:r w:rsidRPr="0098425E">
        <w:rPr>
          <w:rFonts w:ascii="Arial" w:hAnsi="Arial" w:cs="Arial"/>
          <w:sz w:val="24"/>
          <w:szCs w:val="24"/>
        </w:rPr>
        <w:t xml:space="preserve">Odredbom članka 107. istoga zakona propisano je da je Skupština vjerovnika ovlaštena na izvještajnom ročištu ili kojem kasnijem ročištu, među ostalim, donijeti sve odluke iz nadležnosti odbora vjerovnika. </w:t>
      </w:r>
    </w:p>
    <w:p w:rsidR="0098425E" w:rsidP="0098425E" w:rsidRDefault="0098425E" w14:paraId="18ED361E" w14:textId="77777777">
      <w:pPr>
        <w:ind w:firstLine="720"/>
        <w:jc w:val="both"/>
        <w:rPr>
          <w:rFonts w:ascii="Arial" w:hAnsi="Arial" w:cs="Arial"/>
          <w:sz w:val="24"/>
          <w:szCs w:val="24"/>
        </w:rPr>
      </w:pPr>
      <w:r w:rsidRPr="0098425E">
        <w:rPr>
          <w:rFonts w:ascii="Arial" w:hAnsi="Arial" w:cs="Arial"/>
          <w:sz w:val="24"/>
          <w:szCs w:val="24"/>
        </w:rPr>
        <w:t xml:space="preserve">Kako u ovom stečajnom postupku još nije osnovan odbor vjerovnika, stečajni upravitelj je sastavio predračun troškova koji predlaže na odobrenje Skupštini vjerovnika na prvom izvještajnom ročištu. </w:t>
      </w:r>
    </w:p>
    <w:p w:rsidR="0098425E" w:rsidP="0098425E" w:rsidRDefault="0098425E" w14:paraId="0C4EBB1E" w14:textId="77777777">
      <w:pPr>
        <w:ind w:firstLine="720"/>
        <w:jc w:val="both"/>
        <w:rPr>
          <w:rFonts w:ascii="Arial" w:hAnsi="Arial" w:cs="Arial"/>
          <w:sz w:val="24"/>
          <w:szCs w:val="24"/>
        </w:rPr>
      </w:pPr>
      <w:r w:rsidRPr="0098425E">
        <w:rPr>
          <w:rFonts w:ascii="Arial" w:hAnsi="Arial" w:cs="Arial"/>
          <w:sz w:val="24"/>
          <w:szCs w:val="24"/>
        </w:rPr>
        <w:t>U nastavku stečajni upravitelj iznosi predračun troškova kako slijedi:</w:t>
      </w:r>
    </w:p>
    <w:p w:rsidR="0098425E" w:rsidP="0098425E" w:rsidRDefault="0098425E" w14:paraId="25A1F5CD" w14:textId="26825628">
      <w:pPr>
        <w:ind w:firstLine="720"/>
        <w:jc w:val="both"/>
        <w:rPr>
          <w:rFonts w:ascii="Arial" w:hAnsi="Arial" w:cs="Arial"/>
          <w:sz w:val="24"/>
          <w:szCs w:val="24"/>
        </w:rPr>
      </w:pPr>
      <w:r w:rsidRPr="0098425E">
        <w:rPr>
          <w:rFonts w:ascii="Arial" w:hAnsi="Arial" w:cs="Arial"/>
          <w:sz w:val="24"/>
          <w:szCs w:val="24"/>
        </w:rPr>
        <w:t xml:space="preserve"> </w:t>
      </w:r>
    </w:p>
    <w:p w:rsidRPr="00DA7CE6" w:rsidR="003D02EB" w:rsidP="00DA7CE6" w:rsidRDefault="0098425E" w14:paraId="4629EDA3" w14:textId="3373EBC8">
      <w:pPr>
        <w:pBdr>
          <w:top w:val="single" w:color="auto" w:sz="4" w:space="1"/>
          <w:left w:val="single" w:color="auto" w:sz="4" w:space="4"/>
          <w:bottom w:val="single" w:color="auto" w:sz="4" w:space="1"/>
          <w:right w:val="single" w:color="auto" w:sz="4" w:space="4"/>
          <w:between w:val="single" w:color="auto" w:sz="4" w:space="1"/>
          <w:bar w:val="single" w:color="auto" w:sz="4"/>
        </w:pBdr>
        <w:ind w:firstLine="720"/>
        <w:jc w:val="both"/>
        <w:rPr>
          <w:rFonts w:ascii="Arial" w:hAnsi="Arial" w:cs="Arial"/>
        </w:rPr>
      </w:pPr>
      <w:r w:rsidRPr="00DA7CE6">
        <w:rPr>
          <w:rFonts w:ascii="Arial" w:hAnsi="Arial" w:cs="Arial"/>
        </w:rPr>
        <w:t xml:space="preserve">VRSTA TROŠKOVA </w:t>
      </w:r>
      <w:r w:rsidRPr="00DA7CE6" w:rsidR="003D02EB">
        <w:rPr>
          <w:rFonts w:ascii="Arial" w:hAnsi="Arial" w:cs="Arial"/>
        </w:rPr>
        <w:t xml:space="preserve"> </w:t>
      </w:r>
      <w:r w:rsidRPr="00DA7CE6" w:rsidR="003D02EB">
        <w:rPr>
          <w:rFonts w:ascii="Arial" w:hAnsi="Arial" w:cs="Arial"/>
        </w:rPr>
        <w:tab/>
      </w:r>
      <w:r w:rsidRPr="00DA7CE6" w:rsidR="003D02EB">
        <w:rPr>
          <w:rFonts w:ascii="Arial" w:hAnsi="Arial" w:cs="Arial"/>
        </w:rPr>
        <w:tab/>
      </w:r>
      <w:r w:rsidRPr="00DA7CE6">
        <w:rPr>
          <w:rFonts w:ascii="Arial" w:hAnsi="Arial" w:cs="Arial"/>
        </w:rPr>
        <w:t xml:space="preserve">OPIS TROŠKOVA </w:t>
      </w:r>
      <w:r w:rsidRPr="00DA7CE6" w:rsidR="003D02EB">
        <w:rPr>
          <w:rFonts w:ascii="Arial" w:hAnsi="Arial" w:cs="Arial"/>
        </w:rPr>
        <w:tab/>
      </w:r>
      <w:r w:rsidRPr="00DA7CE6">
        <w:rPr>
          <w:rFonts w:ascii="Arial" w:hAnsi="Arial" w:cs="Arial"/>
        </w:rPr>
        <w:t>IZNOS TROŠKOVA</w:t>
      </w:r>
    </w:p>
    <w:p w:rsidRPr="00DA7CE6" w:rsidR="003D02EB" w:rsidP="00DA7CE6" w:rsidRDefault="0098425E" w14:paraId="3BF7A2CC" w14:textId="7E116C8A">
      <w:pPr>
        <w:pBdr>
          <w:top w:val="single" w:color="auto" w:sz="4" w:space="1"/>
          <w:left w:val="single" w:color="auto" w:sz="4" w:space="4"/>
          <w:bottom w:val="single" w:color="auto" w:sz="4" w:space="1"/>
          <w:right w:val="single" w:color="auto" w:sz="4" w:space="4"/>
          <w:between w:val="single" w:color="auto" w:sz="4" w:space="1"/>
          <w:bar w:val="single" w:color="auto" w:sz="4"/>
        </w:pBdr>
        <w:ind w:firstLine="720"/>
        <w:jc w:val="both"/>
        <w:rPr>
          <w:rFonts w:ascii="Arial" w:hAnsi="Arial" w:cs="Arial"/>
        </w:rPr>
      </w:pPr>
      <w:r w:rsidRPr="00DA7CE6">
        <w:rPr>
          <w:rFonts w:ascii="Arial" w:hAnsi="Arial" w:cs="Arial"/>
        </w:rPr>
        <w:t xml:space="preserve"> Troškovi stečajnog postupka </w:t>
      </w:r>
      <w:r w:rsidRPr="00DA7CE6" w:rsidR="003D02EB">
        <w:rPr>
          <w:rFonts w:ascii="Arial" w:hAnsi="Arial" w:cs="Arial"/>
        </w:rPr>
        <w:t xml:space="preserve">       </w:t>
      </w:r>
      <w:r w:rsidRPr="00DA7CE6">
        <w:rPr>
          <w:rFonts w:ascii="Arial" w:hAnsi="Arial" w:cs="Arial"/>
        </w:rPr>
        <w:t>Troškovi knjigovodstvenih usluga</w:t>
      </w:r>
      <w:r w:rsidRPr="00DA7CE6" w:rsidR="003D02EB">
        <w:rPr>
          <w:rFonts w:ascii="Arial" w:hAnsi="Arial" w:cs="Arial"/>
        </w:rPr>
        <w:tab/>
      </w:r>
      <w:r w:rsidRPr="00DA7CE6">
        <w:rPr>
          <w:rFonts w:ascii="Arial" w:hAnsi="Arial" w:cs="Arial"/>
        </w:rPr>
        <w:t xml:space="preserve"> 625,00 EUR </w:t>
      </w:r>
    </w:p>
    <w:p w:rsidRPr="00DA7CE6" w:rsidR="003D02EB" w:rsidP="00DA7CE6" w:rsidRDefault="003D02EB" w14:paraId="4FBB690F" w14:textId="59006084">
      <w:pPr>
        <w:pBdr>
          <w:top w:val="single" w:color="auto" w:sz="4" w:space="1"/>
          <w:left w:val="single" w:color="auto" w:sz="4" w:space="4"/>
          <w:bottom w:val="single" w:color="auto" w:sz="4" w:space="1"/>
          <w:right w:val="single" w:color="auto" w:sz="4" w:space="4"/>
          <w:between w:val="single" w:color="auto" w:sz="4" w:space="1"/>
          <w:bar w:val="single" w:color="auto" w:sz="4"/>
        </w:pBdr>
        <w:ind w:firstLine="720"/>
        <w:jc w:val="both"/>
        <w:rPr>
          <w:rFonts w:ascii="Arial" w:hAnsi="Arial" w:cs="Arial"/>
        </w:rPr>
      </w:pPr>
      <w:r w:rsidRPr="00DA7CE6">
        <w:rPr>
          <w:rFonts w:ascii="Arial" w:hAnsi="Arial" w:cs="Arial"/>
        </w:rPr>
        <w:t xml:space="preserve">                                                         </w:t>
      </w:r>
      <w:r w:rsidRPr="00DA7CE6" w:rsidR="0098425E">
        <w:rPr>
          <w:rFonts w:ascii="Arial" w:hAnsi="Arial" w:cs="Arial"/>
        </w:rPr>
        <w:t>UKUPNO (NETO):</w:t>
      </w:r>
      <w:r w:rsidR="00C4266A">
        <w:rPr>
          <w:rFonts w:ascii="Arial" w:hAnsi="Arial" w:cs="Arial"/>
        </w:rPr>
        <w:t xml:space="preserve">  </w:t>
      </w:r>
      <w:r w:rsidR="00C4266A">
        <w:rPr>
          <w:rFonts w:ascii="Arial" w:hAnsi="Arial" w:cs="Arial"/>
        </w:rPr>
        <w:tab/>
      </w:r>
      <w:r w:rsidRPr="00DA7CE6" w:rsidR="0098425E">
        <w:rPr>
          <w:rFonts w:ascii="Arial" w:hAnsi="Arial" w:cs="Arial"/>
        </w:rPr>
        <w:t xml:space="preserve"> 625,00 EUR</w:t>
      </w:r>
    </w:p>
    <w:p w:rsidRPr="00DA7CE6" w:rsidR="003D02EB" w:rsidP="00DA7CE6" w:rsidRDefault="003D02EB" w14:paraId="5521A73C" w14:textId="3FF524EC">
      <w:pPr>
        <w:pBdr>
          <w:top w:val="single" w:color="auto" w:sz="4" w:space="1"/>
          <w:left w:val="single" w:color="auto" w:sz="4" w:space="4"/>
          <w:bottom w:val="single" w:color="auto" w:sz="4" w:space="1"/>
          <w:right w:val="single" w:color="auto" w:sz="4" w:space="4"/>
          <w:between w:val="single" w:color="auto" w:sz="4" w:space="1"/>
          <w:bar w:val="single" w:color="auto" w:sz="4"/>
        </w:pBdr>
        <w:jc w:val="both"/>
        <w:rPr>
          <w:rFonts w:ascii="Arial" w:hAnsi="Arial" w:cs="Arial"/>
        </w:rPr>
      </w:pPr>
    </w:p>
    <w:p w:rsidRPr="00DA7CE6" w:rsidR="002140BD" w:rsidP="00DA7CE6" w:rsidRDefault="0098425E" w14:paraId="1D421BFC" w14:textId="34626926">
      <w:pPr>
        <w:pBdr>
          <w:top w:val="single" w:color="auto" w:sz="4" w:space="1"/>
          <w:left w:val="single" w:color="auto" w:sz="4" w:space="4"/>
          <w:bottom w:val="single" w:color="auto" w:sz="4" w:space="1"/>
          <w:right w:val="single" w:color="auto" w:sz="4" w:space="4"/>
          <w:between w:val="single" w:color="auto" w:sz="4" w:space="1"/>
          <w:bar w:val="single" w:color="auto" w:sz="4"/>
        </w:pBdr>
        <w:ind w:firstLine="720"/>
        <w:jc w:val="both"/>
        <w:rPr>
          <w:rFonts w:ascii="Arial" w:hAnsi="Arial" w:cs="Arial"/>
        </w:rPr>
      </w:pPr>
      <w:r w:rsidRPr="00DA7CE6">
        <w:rPr>
          <w:rFonts w:ascii="Arial" w:hAnsi="Arial" w:cs="Arial"/>
        </w:rPr>
        <w:t xml:space="preserve"> Ostale obveze stečajne mase </w:t>
      </w:r>
      <w:r w:rsidRPr="00DA7CE6" w:rsidR="002140BD">
        <w:rPr>
          <w:rFonts w:ascii="Arial" w:hAnsi="Arial" w:cs="Arial"/>
        </w:rPr>
        <w:t xml:space="preserve">         </w:t>
      </w:r>
      <w:r w:rsidRPr="00DA7CE6">
        <w:rPr>
          <w:rFonts w:ascii="Arial" w:hAnsi="Arial" w:cs="Arial"/>
        </w:rPr>
        <w:t xml:space="preserve">Materijalni trošak poslovanja </w:t>
      </w:r>
    </w:p>
    <w:p w:rsidRPr="00DA7CE6" w:rsidR="002140BD" w:rsidP="00DA7CE6" w:rsidRDefault="002140BD" w14:paraId="467D553B" w14:textId="77777777">
      <w:pPr>
        <w:pBdr>
          <w:top w:val="single" w:color="auto" w:sz="4" w:space="1"/>
          <w:left w:val="single" w:color="auto" w:sz="4" w:space="31"/>
          <w:bottom w:val="single" w:color="auto" w:sz="4" w:space="1"/>
          <w:right w:val="single" w:color="auto" w:sz="4" w:space="4"/>
          <w:between w:val="single" w:color="auto" w:sz="4" w:space="1"/>
          <w:bar w:val="single" w:color="auto" w:sz="4"/>
        </w:pBdr>
        <w:ind w:left="720" w:firstLine="1361"/>
        <w:jc w:val="both"/>
        <w:rPr>
          <w:rFonts w:ascii="Arial" w:hAnsi="Arial" w:cs="Arial"/>
        </w:rPr>
      </w:pPr>
      <w:r w:rsidRPr="00DA7CE6">
        <w:rPr>
          <w:rFonts w:ascii="Arial" w:hAnsi="Arial" w:cs="Arial"/>
        </w:rPr>
        <w:t xml:space="preserve">                            </w:t>
      </w:r>
      <w:r w:rsidRPr="00DA7CE6" w:rsidR="0098425E">
        <w:rPr>
          <w:rFonts w:ascii="Arial" w:hAnsi="Arial" w:cs="Arial"/>
        </w:rPr>
        <w:t xml:space="preserve">( uredski materijal, pošta, državni biljezi, </w:t>
      </w:r>
    </w:p>
    <w:p w:rsidRPr="00DA7CE6" w:rsidR="002140BD" w:rsidP="00DA7CE6" w:rsidRDefault="002140BD" w14:paraId="2D34F6AA" w14:textId="16553FA9">
      <w:pPr>
        <w:pBdr>
          <w:top w:val="single" w:color="auto" w:sz="4" w:space="1"/>
          <w:left w:val="single" w:color="auto" w:sz="4" w:space="31"/>
          <w:bottom w:val="single" w:color="auto" w:sz="4" w:space="1"/>
          <w:right w:val="single" w:color="auto" w:sz="4" w:space="4"/>
          <w:between w:val="single" w:color="auto" w:sz="4" w:space="1"/>
          <w:bar w:val="single" w:color="auto" w:sz="4"/>
        </w:pBdr>
        <w:ind w:left="720" w:firstLine="1361"/>
        <w:jc w:val="both"/>
        <w:rPr>
          <w:rFonts w:ascii="Arial" w:hAnsi="Arial" w:cs="Arial"/>
        </w:rPr>
      </w:pPr>
      <w:r w:rsidRPr="00DA7CE6">
        <w:rPr>
          <w:rFonts w:ascii="Arial" w:hAnsi="Arial" w:cs="Arial"/>
        </w:rPr>
        <w:t xml:space="preserve">                             </w:t>
      </w:r>
      <w:r w:rsidRPr="00DA7CE6" w:rsidR="0098425E">
        <w:rPr>
          <w:rFonts w:ascii="Arial" w:hAnsi="Arial" w:cs="Arial"/>
        </w:rPr>
        <w:t xml:space="preserve">tiskanice i sl.) </w:t>
      </w:r>
      <w:r w:rsidRPr="00DA7CE6">
        <w:rPr>
          <w:rFonts w:ascii="Arial" w:hAnsi="Arial" w:cs="Arial"/>
        </w:rPr>
        <w:tab/>
      </w:r>
      <w:r w:rsidRPr="00DA7CE6">
        <w:rPr>
          <w:rFonts w:ascii="Arial" w:hAnsi="Arial" w:cs="Arial"/>
        </w:rPr>
        <w:tab/>
      </w:r>
      <w:r w:rsidRPr="00DA7CE6" w:rsidR="0098425E">
        <w:rPr>
          <w:rFonts w:ascii="Arial" w:hAnsi="Arial" w:cs="Arial"/>
        </w:rPr>
        <w:t xml:space="preserve">100,00 EUR </w:t>
      </w:r>
    </w:p>
    <w:p w:rsidRPr="00DA7CE6" w:rsidR="002140BD" w:rsidP="00C4266A" w:rsidRDefault="002140BD" w14:paraId="5751C5B4" w14:textId="1FDC0D97">
      <w:pPr>
        <w:pBdr>
          <w:top w:val="single" w:color="auto" w:sz="4" w:space="1"/>
          <w:left w:val="single" w:color="auto" w:sz="4" w:space="31"/>
          <w:bottom w:val="single" w:color="auto" w:sz="4" w:space="1"/>
          <w:right w:val="single" w:color="auto" w:sz="4" w:space="4"/>
          <w:between w:val="single" w:color="auto" w:sz="4" w:space="1"/>
          <w:bar w:val="single" w:color="auto" w:sz="4"/>
        </w:pBdr>
        <w:ind w:left="2722"/>
        <w:jc w:val="both"/>
        <w:rPr>
          <w:rFonts w:ascii="Arial" w:hAnsi="Arial" w:cs="Arial"/>
        </w:rPr>
      </w:pPr>
      <w:r w:rsidRPr="00DA7CE6">
        <w:rPr>
          <w:rFonts w:ascii="Arial" w:hAnsi="Arial" w:cs="Arial"/>
        </w:rPr>
        <w:t xml:space="preserve">                </w:t>
      </w:r>
      <w:r w:rsidRPr="00DA7CE6" w:rsidR="0098425E">
        <w:rPr>
          <w:rFonts w:ascii="Arial" w:hAnsi="Arial" w:cs="Arial"/>
        </w:rPr>
        <w:t xml:space="preserve">Bankarske usluge </w:t>
      </w:r>
      <w:r w:rsidRPr="00DA7CE6">
        <w:rPr>
          <w:rFonts w:ascii="Arial" w:hAnsi="Arial" w:cs="Arial"/>
        </w:rPr>
        <w:tab/>
      </w:r>
      <w:r w:rsidRPr="00DA7CE6">
        <w:rPr>
          <w:rFonts w:ascii="Arial" w:hAnsi="Arial" w:cs="Arial"/>
        </w:rPr>
        <w:tab/>
      </w:r>
      <w:r w:rsidRPr="00DA7CE6" w:rsidR="0098425E">
        <w:rPr>
          <w:rFonts w:ascii="Arial" w:hAnsi="Arial" w:cs="Arial"/>
        </w:rPr>
        <w:t xml:space="preserve">100,00 EUR </w:t>
      </w:r>
    </w:p>
    <w:p w:rsidRPr="00DA7CE6" w:rsidR="002140BD" w:rsidP="00DA7CE6" w:rsidRDefault="002140BD" w14:paraId="4186EE99" w14:textId="6D2E80A0">
      <w:pPr>
        <w:pBdr>
          <w:top w:val="single" w:color="auto" w:sz="4" w:space="1"/>
          <w:left w:val="single" w:color="auto" w:sz="4" w:space="4"/>
          <w:bottom w:val="single" w:color="auto" w:sz="4" w:space="1"/>
          <w:right w:val="single" w:color="auto" w:sz="4" w:space="4"/>
          <w:between w:val="single" w:color="auto" w:sz="4" w:space="1"/>
          <w:bar w:val="single" w:color="auto" w:sz="4"/>
        </w:pBdr>
        <w:ind w:left="720" w:firstLine="1361"/>
        <w:jc w:val="both"/>
        <w:rPr>
          <w:rFonts w:ascii="Arial" w:hAnsi="Arial" w:cs="Arial"/>
        </w:rPr>
      </w:pPr>
      <w:r w:rsidRPr="00DA7CE6">
        <w:rPr>
          <w:rFonts w:ascii="Arial" w:hAnsi="Arial" w:cs="Arial"/>
        </w:rPr>
        <w:t xml:space="preserve">                            </w:t>
      </w:r>
      <w:r w:rsidRPr="00DA7CE6" w:rsidR="0098425E">
        <w:rPr>
          <w:rFonts w:ascii="Arial" w:hAnsi="Arial" w:cs="Arial"/>
        </w:rPr>
        <w:t xml:space="preserve">Ostali materijalni troškovi </w:t>
      </w:r>
    </w:p>
    <w:p w:rsidRPr="00DA7CE6" w:rsidR="002140BD" w:rsidP="00DA7CE6" w:rsidRDefault="002140BD" w14:paraId="166C99AD" w14:textId="1DBB2AF3">
      <w:pPr>
        <w:pBdr>
          <w:top w:val="single" w:color="auto" w:sz="4" w:space="1"/>
          <w:left w:val="single" w:color="auto" w:sz="4" w:space="4"/>
          <w:bottom w:val="single" w:color="auto" w:sz="4" w:space="1"/>
          <w:right w:val="single" w:color="auto" w:sz="4" w:space="4"/>
          <w:between w:val="single" w:color="auto" w:sz="4" w:space="1"/>
          <w:bar w:val="single" w:color="auto" w:sz="4"/>
        </w:pBdr>
        <w:ind w:left="720" w:firstLine="1361"/>
        <w:jc w:val="both"/>
        <w:rPr>
          <w:rFonts w:ascii="Arial" w:hAnsi="Arial" w:cs="Arial"/>
        </w:rPr>
      </w:pPr>
      <w:r w:rsidRPr="00DA7CE6">
        <w:rPr>
          <w:rFonts w:ascii="Arial" w:hAnsi="Arial" w:cs="Arial"/>
        </w:rPr>
        <w:t xml:space="preserve">                            </w:t>
      </w:r>
      <w:r w:rsidRPr="00DA7CE6" w:rsidR="0098425E">
        <w:rPr>
          <w:rFonts w:ascii="Arial" w:hAnsi="Arial" w:cs="Arial"/>
        </w:rPr>
        <w:t xml:space="preserve">(izrada pečata i sl.) </w:t>
      </w:r>
      <w:r w:rsidRPr="00DA7CE6">
        <w:rPr>
          <w:rFonts w:ascii="Arial" w:hAnsi="Arial" w:cs="Arial"/>
        </w:rPr>
        <w:tab/>
      </w:r>
      <w:r w:rsidRPr="00DA7CE6">
        <w:rPr>
          <w:rFonts w:ascii="Arial" w:hAnsi="Arial" w:cs="Arial"/>
        </w:rPr>
        <w:tab/>
      </w:r>
      <w:r w:rsidRPr="00DA7CE6" w:rsidR="0098425E">
        <w:rPr>
          <w:rFonts w:ascii="Arial" w:hAnsi="Arial" w:cs="Arial"/>
        </w:rPr>
        <w:t xml:space="preserve">175,00 EUR </w:t>
      </w:r>
    </w:p>
    <w:p w:rsidRPr="00DA7CE6" w:rsidR="0098425E" w:rsidP="00DA7CE6" w:rsidRDefault="00DA7CE6" w14:paraId="712FFC4B" w14:textId="3F4B5A19">
      <w:pPr>
        <w:pBdr>
          <w:top w:val="single" w:color="auto" w:sz="4" w:space="1"/>
          <w:left w:val="single" w:color="auto" w:sz="4" w:space="4"/>
          <w:bottom w:val="single" w:color="auto" w:sz="4" w:space="1"/>
          <w:right w:val="single" w:color="auto" w:sz="4" w:space="4"/>
          <w:between w:val="single" w:color="auto" w:sz="4" w:space="1"/>
          <w:bar w:val="single" w:color="auto" w:sz="4"/>
        </w:pBdr>
        <w:ind w:left="1361" w:firstLine="1361"/>
        <w:jc w:val="both"/>
        <w:rPr>
          <w:rFonts w:ascii="Arial" w:hAnsi="Arial" w:cs="Arial"/>
          <w:sz w:val="24"/>
          <w:szCs w:val="24"/>
        </w:rPr>
      </w:pPr>
      <w:r w:rsidRPr="00DA7CE6">
        <w:rPr>
          <w:rFonts w:ascii="Arial" w:hAnsi="Arial" w:cs="Arial"/>
        </w:rPr>
        <w:t xml:space="preserve">                 </w:t>
      </w:r>
      <w:r w:rsidRPr="00DA7CE6" w:rsidR="0098425E">
        <w:rPr>
          <w:rFonts w:ascii="Arial" w:hAnsi="Arial" w:cs="Arial"/>
        </w:rPr>
        <w:t xml:space="preserve">UKUPNO: </w:t>
      </w:r>
      <w:r w:rsidRPr="00DA7CE6">
        <w:rPr>
          <w:rFonts w:ascii="Arial" w:hAnsi="Arial" w:cs="Arial"/>
        </w:rPr>
        <w:tab/>
      </w:r>
      <w:r w:rsidRPr="00DA7CE6">
        <w:rPr>
          <w:rFonts w:ascii="Arial" w:hAnsi="Arial" w:cs="Arial"/>
        </w:rPr>
        <w:tab/>
      </w:r>
      <w:r w:rsidRPr="00DA7CE6" w:rsidR="0098425E">
        <w:rPr>
          <w:rFonts w:ascii="Arial" w:hAnsi="Arial" w:cs="Arial"/>
        </w:rPr>
        <w:t>375,00 EUR</w:t>
      </w:r>
    </w:p>
    <w:p w:rsidR="0098425E" w:rsidP="0098425E" w:rsidRDefault="0098425E" w14:paraId="09F0E703" w14:textId="63D33BC4">
      <w:pPr>
        <w:ind w:firstLine="720"/>
        <w:jc w:val="both"/>
        <w:rPr>
          <w:rFonts w:ascii="Arial" w:hAnsi="Arial" w:cs="Arial"/>
          <w:sz w:val="24"/>
          <w:szCs w:val="24"/>
        </w:rPr>
      </w:pPr>
    </w:p>
    <w:p w:rsidR="0007471F" w:rsidP="0098425E" w:rsidRDefault="0007471F" w14:paraId="39A8BF45" w14:textId="643EFED3">
      <w:pPr>
        <w:ind w:firstLine="720"/>
        <w:jc w:val="both"/>
        <w:rPr>
          <w:rFonts w:ascii="Arial" w:hAnsi="Arial" w:cs="Arial"/>
          <w:sz w:val="24"/>
          <w:szCs w:val="24"/>
        </w:rPr>
      </w:pPr>
    </w:p>
    <w:p w:rsidR="0007471F" w:rsidP="0098425E" w:rsidRDefault="0007471F" w14:paraId="5FC2E3E1" w14:textId="412F5F2A">
      <w:pPr>
        <w:ind w:firstLine="720"/>
        <w:jc w:val="both"/>
        <w:rPr>
          <w:rFonts w:ascii="Arial" w:hAnsi="Arial" w:cs="Arial"/>
          <w:sz w:val="24"/>
          <w:szCs w:val="24"/>
        </w:rPr>
      </w:pPr>
      <w:r w:rsidRPr="0007471F">
        <w:rPr>
          <w:rFonts w:ascii="Arial" w:hAnsi="Arial" w:cs="Arial"/>
          <w:sz w:val="24"/>
          <w:szCs w:val="24"/>
        </w:rPr>
        <w:t>SVEUKUPNI PREDRAČUN TROŠKOVA: 1.000,00 EUR</w:t>
      </w:r>
    </w:p>
    <w:p w:rsidR="0007471F" w:rsidP="0098425E" w:rsidRDefault="0007471F" w14:paraId="5162B56F" w14:textId="0CDEB47E">
      <w:pPr>
        <w:ind w:firstLine="720"/>
        <w:jc w:val="both"/>
        <w:rPr>
          <w:rFonts w:ascii="Arial" w:hAnsi="Arial" w:cs="Arial"/>
          <w:sz w:val="24"/>
          <w:szCs w:val="24"/>
        </w:rPr>
      </w:pPr>
    </w:p>
    <w:p w:rsidRPr="0007471F" w:rsidR="0007471F" w:rsidP="0007471F" w:rsidRDefault="0007471F" w14:paraId="6CFE90E9" w14:textId="0B5C0DC9">
      <w:pPr>
        <w:pStyle w:val="Odlomakpopisa"/>
        <w:numPr>
          <w:ilvl w:val="0"/>
          <w:numId w:val="1"/>
        </w:numPr>
        <w:jc w:val="both"/>
        <w:rPr>
          <w:rFonts w:ascii="Arial" w:hAnsi="Arial" w:cs="Arial"/>
          <w:sz w:val="24"/>
          <w:szCs w:val="24"/>
        </w:rPr>
      </w:pPr>
      <w:r w:rsidRPr="0007471F">
        <w:rPr>
          <w:rFonts w:ascii="Arial" w:hAnsi="Arial" w:cs="Arial"/>
          <w:sz w:val="24"/>
          <w:szCs w:val="24"/>
        </w:rPr>
        <w:t xml:space="preserve">PRIJEDLOG ZA UNOVČENJE STVARI I PRAVA KOJA ULAZE U STEČAJNU MASU </w:t>
      </w:r>
    </w:p>
    <w:p w:rsidR="0007471F" w:rsidP="0007471F" w:rsidRDefault="0007471F" w14:paraId="018AE332" w14:textId="77777777">
      <w:pPr>
        <w:ind w:firstLine="720"/>
        <w:jc w:val="both"/>
        <w:rPr>
          <w:rFonts w:ascii="Arial" w:hAnsi="Arial" w:cs="Arial"/>
          <w:sz w:val="24"/>
          <w:szCs w:val="24"/>
        </w:rPr>
      </w:pPr>
      <w:r w:rsidRPr="0007471F">
        <w:rPr>
          <w:rFonts w:ascii="Arial" w:hAnsi="Arial" w:cs="Arial"/>
          <w:sz w:val="24"/>
          <w:szCs w:val="24"/>
        </w:rPr>
        <w:t xml:space="preserve">Odredbom članka 229. Stečajnog zakona propisano je da je nakon izvještajnoga ročišta stečajni upravitelj dužan bez odgode unovčiti imovinu koja ulazi u stečajnu masu, ako to nije protivno odluci skupštine vjerovnika . </w:t>
      </w:r>
    </w:p>
    <w:p w:rsidR="0007471F" w:rsidP="0007471F" w:rsidRDefault="0007471F" w14:paraId="01F78D2D" w14:textId="77777777">
      <w:pPr>
        <w:ind w:firstLine="720"/>
        <w:jc w:val="both"/>
        <w:rPr>
          <w:rFonts w:ascii="Arial" w:hAnsi="Arial" w:cs="Arial"/>
          <w:sz w:val="24"/>
          <w:szCs w:val="24"/>
        </w:rPr>
      </w:pPr>
      <w:r w:rsidRPr="0007471F">
        <w:rPr>
          <w:rFonts w:ascii="Arial" w:hAnsi="Arial" w:cs="Arial"/>
          <w:sz w:val="24"/>
          <w:szCs w:val="24"/>
        </w:rPr>
        <w:t xml:space="preserve">Kao što ranije navedeno, jedinu imovinu Stečajnog dužnika predstavljaju nekretnine koja čine poljoprivredno zemljište. </w:t>
      </w:r>
    </w:p>
    <w:p w:rsidR="0007471F" w:rsidP="0007471F" w:rsidRDefault="0007471F" w14:paraId="56D9CE1D" w14:textId="77777777">
      <w:pPr>
        <w:ind w:firstLine="720"/>
        <w:jc w:val="both"/>
        <w:rPr>
          <w:rFonts w:ascii="Arial" w:hAnsi="Arial" w:cs="Arial"/>
          <w:sz w:val="24"/>
          <w:szCs w:val="24"/>
        </w:rPr>
      </w:pPr>
      <w:r w:rsidRPr="0007471F">
        <w:rPr>
          <w:rFonts w:ascii="Arial" w:hAnsi="Arial" w:cs="Arial"/>
          <w:sz w:val="24"/>
          <w:szCs w:val="24"/>
        </w:rPr>
        <w:t xml:space="preserve">Na nekretninama ne postoje razlučna prava. Slijedom navedenog stanja stečajni upravitelj predlaže njihovo unovčenje slobodnom prodajom putem javnog prikupljanja pisanih ponuda, a nakon njihove objave na portalima koji omogućavaju besplatno oglašavanje (sudačka mreža, njuškalo.hr, i sl.) </w:t>
      </w:r>
    </w:p>
    <w:p w:rsidR="0007471F" w:rsidP="0007471F" w:rsidRDefault="0007471F" w14:paraId="69C02A6A" w14:textId="77777777">
      <w:pPr>
        <w:ind w:firstLine="720"/>
        <w:jc w:val="both"/>
        <w:rPr>
          <w:rFonts w:ascii="Arial" w:hAnsi="Arial" w:cs="Arial"/>
          <w:sz w:val="24"/>
          <w:szCs w:val="24"/>
        </w:rPr>
      </w:pPr>
      <w:r w:rsidRPr="0007471F">
        <w:rPr>
          <w:rFonts w:ascii="Arial" w:hAnsi="Arial" w:cs="Arial"/>
          <w:sz w:val="24"/>
          <w:szCs w:val="24"/>
        </w:rPr>
        <w:t xml:space="preserve">U odnosu na pokretnine, stečajni upravitelj ističe da se radi o vozilima godine proizvodnje 2008. godine. Stečajni upravitelj nije u njihovom posjedu. S obzirom na iznimni protek vremena, stečajni upravitelj će u narednom periodu pokušati pronaći vozila. </w:t>
      </w:r>
    </w:p>
    <w:p w:rsidR="0007471F" w:rsidP="0007471F" w:rsidRDefault="0007471F" w14:paraId="5302D1EA" w14:textId="77777777">
      <w:pPr>
        <w:ind w:firstLine="720"/>
        <w:jc w:val="both"/>
        <w:rPr>
          <w:rFonts w:ascii="Arial" w:hAnsi="Arial" w:cs="Arial"/>
          <w:sz w:val="24"/>
          <w:szCs w:val="24"/>
        </w:rPr>
      </w:pPr>
      <w:r w:rsidRPr="0007471F">
        <w:rPr>
          <w:rFonts w:ascii="Arial" w:hAnsi="Arial" w:cs="Arial"/>
          <w:sz w:val="24"/>
          <w:szCs w:val="24"/>
        </w:rPr>
        <w:t xml:space="preserve">U slučaju uspjeha, predlaže se provedba njihove prodaje slobodnom prodajom putem javnog prikupljanja pisanih ponuda, a nakon njihove objave na portalima koji omogućavaju besplatno oglašavanje (sudačka mreža, njuškalo.hr, i sl.). </w:t>
      </w:r>
    </w:p>
    <w:p w:rsidR="0007471F" w:rsidP="0007471F" w:rsidRDefault="0007471F" w14:paraId="56BEFBF2" w14:textId="5A1D0519">
      <w:pPr>
        <w:ind w:firstLine="720"/>
        <w:jc w:val="both"/>
      </w:pPr>
      <w:r w:rsidRPr="0007471F">
        <w:rPr>
          <w:rFonts w:ascii="Arial" w:hAnsi="Arial" w:cs="Arial"/>
          <w:sz w:val="24"/>
          <w:szCs w:val="24"/>
        </w:rPr>
        <w:lastRenderedPageBreak/>
        <w:t>U slučaju neuspjeha u njihovu pronalasku, predlaže se dati odobrenje stečajnom upravitelju za njihov otpis iz</w:t>
      </w:r>
      <w:r>
        <w:rPr>
          <w:rFonts w:ascii="Arial" w:hAnsi="Arial" w:cs="Arial"/>
          <w:sz w:val="24"/>
          <w:szCs w:val="24"/>
        </w:rPr>
        <w:t xml:space="preserve">  </w:t>
      </w:r>
      <w:r w:rsidRPr="0007471F">
        <w:rPr>
          <w:rFonts w:ascii="Arial" w:hAnsi="Arial" w:cs="Arial"/>
          <w:sz w:val="24"/>
          <w:szCs w:val="24"/>
        </w:rPr>
        <w:t>poslovnih knjiga</w:t>
      </w:r>
      <w:r>
        <w:t>.</w:t>
      </w:r>
    </w:p>
    <w:p w:rsidR="0024020D" w:rsidP="0007471F" w:rsidRDefault="0024020D" w14:paraId="265987D2" w14:textId="6285E38A">
      <w:pPr>
        <w:ind w:firstLine="720"/>
        <w:jc w:val="both"/>
      </w:pPr>
    </w:p>
    <w:p w:rsidR="0024020D" w:rsidP="0024020D" w:rsidRDefault="0024020D" w14:paraId="4CDBFF02" w14:textId="77777777">
      <w:pPr>
        <w:pStyle w:val="Odlomakpopisa"/>
        <w:numPr>
          <w:ilvl w:val="0"/>
          <w:numId w:val="1"/>
        </w:numPr>
        <w:jc w:val="both"/>
        <w:rPr>
          <w:rFonts w:ascii="Arial" w:hAnsi="Arial" w:cs="Arial"/>
          <w:sz w:val="24"/>
          <w:szCs w:val="24"/>
        </w:rPr>
      </w:pPr>
      <w:r w:rsidRPr="0024020D">
        <w:rPr>
          <w:rFonts w:ascii="Arial" w:hAnsi="Arial" w:cs="Arial"/>
          <w:sz w:val="24"/>
          <w:szCs w:val="24"/>
        </w:rPr>
        <w:t xml:space="preserve">PRIJEDLOG ODLUKA SKUPŠTINI VJEROVNIKA </w:t>
      </w:r>
    </w:p>
    <w:p w:rsidR="0024020D" w:rsidP="0024020D" w:rsidRDefault="0024020D" w14:paraId="4AFD153C" w14:textId="77777777">
      <w:pPr>
        <w:jc w:val="both"/>
        <w:rPr>
          <w:rFonts w:ascii="Arial" w:hAnsi="Arial" w:cs="Arial"/>
          <w:sz w:val="24"/>
          <w:szCs w:val="24"/>
        </w:rPr>
      </w:pPr>
      <w:r w:rsidRPr="0024020D">
        <w:rPr>
          <w:rFonts w:ascii="Arial" w:hAnsi="Arial" w:cs="Arial"/>
          <w:sz w:val="24"/>
          <w:szCs w:val="24"/>
        </w:rPr>
        <w:t xml:space="preserve">Na temelju izvješća za prvo izvještajno ročište, stečajni upravitelj predlaže Skupštini vjerovnika donošenje sljedeće ODLUKE </w:t>
      </w:r>
    </w:p>
    <w:p w:rsidR="0024020D" w:rsidP="0024020D" w:rsidRDefault="0024020D" w14:paraId="21CD0010" w14:textId="77777777">
      <w:pPr>
        <w:jc w:val="both"/>
        <w:rPr>
          <w:rFonts w:ascii="Arial" w:hAnsi="Arial" w:cs="Arial"/>
          <w:sz w:val="24"/>
          <w:szCs w:val="24"/>
        </w:rPr>
      </w:pPr>
      <w:r w:rsidRPr="0024020D">
        <w:rPr>
          <w:rFonts w:ascii="Arial" w:hAnsi="Arial" w:cs="Arial"/>
          <w:sz w:val="24"/>
          <w:szCs w:val="24"/>
        </w:rPr>
        <w:t xml:space="preserve">1. Prihvaća se izvješće stečajnog upravitelja o gospodarskom položaju dužnika i njegovim uzrocima od 30. travnja 2024. godine te se odobravaju poduzete radnje stečajnog upravitelja. </w:t>
      </w:r>
    </w:p>
    <w:p w:rsidR="0024020D" w:rsidP="0024020D" w:rsidRDefault="0024020D" w14:paraId="60B98EB7" w14:textId="77777777">
      <w:pPr>
        <w:jc w:val="both"/>
        <w:rPr>
          <w:rFonts w:ascii="Arial" w:hAnsi="Arial" w:cs="Arial"/>
          <w:sz w:val="24"/>
          <w:szCs w:val="24"/>
        </w:rPr>
      </w:pPr>
      <w:r w:rsidRPr="0024020D">
        <w:rPr>
          <w:rFonts w:ascii="Arial" w:hAnsi="Arial" w:cs="Arial"/>
          <w:sz w:val="24"/>
          <w:szCs w:val="24"/>
        </w:rPr>
        <w:t xml:space="preserve">2. Odobrava se predračun troškova stečajnog upravitelja za razdoblje 1. ožujak – 31. prosinac 2023. godine. </w:t>
      </w:r>
    </w:p>
    <w:p w:rsidRPr="0024020D" w:rsidR="0024020D" w:rsidP="0024020D" w:rsidRDefault="0024020D" w14:paraId="4577148D" w14:textId="2C65427E">
      <w:pPr>
        <w:jc w:val="both"/>
        <w:rPr>
          <w:rFonts w:ascii="Arial" w:hAnsi="Arial" w:cs="Arial"/>
          <w:sz w:val="24"/>
          <w:szCs w:val="24"/>
        </w:rPr>
      </w:pPr>
      <w:r w:rsidRPr="0024020D">
        <w:rPr>
          <w:rFonts w:ascii="Arial" w:hAnsi="Arial" w:cs="Arial"/>
          <w:sz w:val="24"/>
          <w:szCs w:val="24"/>
        </w:rPr>
        <w:t>3. Daje se suglasnost stečajnom upravitelju za unovčenje nekretnina slobodnom prodajom putem javnog prikupljanja pisanih ponuda, a nakon njihove objave na portalima koji omogućavaju besplatno oglašavanje (sudačka mreža, njuškalo.hr, i sl.) 4. Ako stečajni upravitelj uspije preuzeti u posjed vozilo u roku od mjesec dana od dana izvještajnog ročišta, ovlašćuje se za unovčenje osobnog vozila slobodnom prodajom putem javnog prikupljanja pisanih ponuda, a nakon njihove objave na portalima koji omogućavaju besplatno oglašavanje (sudačka mreža, njuškalo.hr, i sl.). 5. Ako stečajni upravitelj ne uspije preuzeti u posjed vozilo u roku od mjesec dana od dana izvještajnog ročišta, ovlašćuje se stečajni upravitelj na otpis pokretnine iz poslovnih knjiga. Nakon zaključenja stečajnog postupka, stečajni upravitelj</w:t>
      </w:r>
      <w:r>
        <w:rPr>
          <w:rFonts w:ascii="Arial" w:hAnsi="Arial" w:cs="Arial"/>
          <w:sz w:val="24"/>
          <w:szCs w:val="24"/>
        </w:rPr>
        <w:t xml:space="preserve"> </w:t>
      </w:r>
      <w:r w:rsidRPr="0024020D">
        <w:rPr>
          <w:rFonts w:ascii="Arial" w:hAnsi="Arial" w:cs="Arial"/>
          <w:sz w:val="24"/>
          <w:szCs w:val="24"/>
        </w:rPr>
        <w:t>može unovčiti pokretninu u ime i za račun stečajne mase.</w:t>
      </w:r>
    </w:p>
    <w:p w:rsidRPr="0024020D" w:rsidR="0024020D" w:rsidP="0024020D" w:rsidRDefault="0024020D" w14:paraId="71784FB8" w14:textId="77777777">
      <w:pPr>
        <w:jc w:val="both"/>
        <w:rPr>
          <w:rFonts w:ascii="Arial" w:hAnsi="Arial" w:cs="Arial"/>
          <w:sz w:val="24"/>
          <w:szCs w:val="24"/>
        </w:rPr>
      </w:pPr>
    </w:p>
    <w:p w:rsidRPr="004D52A6" w:rsidR="00867D87" w:rsidP="00DC2A37" w:rsidRDefault="00867D87" w14:paraId="681914F8" w14:textId="03A9D6CC">
      <w:pPr>
        <w:ind w:firstLine="720"/>
        <w:jc w:val="both"/>
        <w:rPr>
          <w:rFonts w:ascii="Arial" w:hAnsi="Arial" w:cs="Arial"/>
          <w:sz w:val="24"/>
          <w:szCs w:val="24"/>
        </w:rPr>
      </w:pPr>
      <w:r w:rsidRPr="004D52A6">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4D52A6" w:rsidR="00867D87" w:rsidP="00867D87" w:rsidRDefault="00867D87" w14:paraId="25466934" w14:textId="77777777">
      <w:pPr>
        <w:ind w:firstLine="720"/>
        <w:jc w:val="both"/>
        <w:rPr>
          <w:rFonts w:ascii="Arial" w:hAnsi="Arial" w:cs="Arial"/>
          <w:sz w:val="24"/>
          <w:szCs w:val="24"/>
        </w:rPr>
      </w:pPr>
      <w:r w:rsidRPr="004D52A6">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4D52A6" w:rsidR="00867D87" w:rsidP="00867D87" w:rsidRDefault="00867D87" w14:paraId="193EB414" w14:textId="77777777">
      <w:pPr>
        <w:jc w:val="both"/>
        <w:rPr>
          <w:rFonts w:ascii="Arial" w:hAnsi="Arial" w:cs="Arial"/>
          <w:sz w:val="24"/>
          <w:szCs w:val="24"/>
        </w:rPr>
      </w:pPr>
    </w:p>
    <w:p w:rsidR="00867D87" w:rsidP="00867D87" w:rsidRDefault="00867D87" w14:paraId="158F21FC" w14:textId="560C19E1">
      <w:pPr>
        <w:ind w:firstLine="720"/>
        <w:jc w:val="both"/>
        <w:rPr>
          <w:rFonts w:ascii="Arial" w:hAnsi="Arial" w:cs="Arial"/>
          <w:sz w:val="24"/>
          <w:szCs w:val="24"/>
        </w:rPr>
      </w:pPr>
      <w:r w:rsidRPr="004D52A6">
        <w:rPr>
          <w:rFonts w:ascii="Arial" w:hAnsi="Arial" w:cs="Arial"/>
          <w:sz w:val="24"/>
          <w:szCs w:val="24"/>
        </w:rPr>
        <w:t xml:space="preserve">Sud obavještava vjerovnike kako će se glasovati dizanjem ruke. Nakon glasovanja  sud će objaviti rezultate glasovanja. </w:t>
      </w:r>
    </w:p>
    <w:p w:rsidRPr="004D52A6" w:rsidR="00BA50A7" w:rsidP="00867D87" w:rsidRDefault="00BA50A7" w14:paraId="7007D8A0" w14:textId="7E5FF096">
      <w:pPr>
        <w:jc w:val="both"/>
        <w:rPr>
          <w:rFonts w:ascii="Arial" w:hAnsi="Arial" w:cs="Arial"/>
          <w:bCs/>
          <w:sz w:val="24"/>
          <w:szCs w:val="24"/>
        </w:rPr>
      </w:pPr>
    </w:p>
    <w:p w:rsidRPr="004D52A6" w:rsidR="00867D87" w:rsidP="00867D87" w:rsidRDefault="00DD7630" w14:paraId="31FBB9A7" w14:textId="030858AB">
      <w:pPr>
        <w:ind w:firstLine="720"/>
        <w:jc w:val="both"/>
        <w:rPr>
          <w:rFonts w:ascii="Arial" w:hAnsi="Arial" w:cs="Arial"/>
          <w:bCs/>
          <w:sz w:val="24"/>
          <w:szCs w:val="24"/>
        </w:rPr>
      </w:pPr>
      <w:r>
        <w:rPr>
          <w:rFonts w:ascii="Arial" w:hAnsi="Arial" w:cs="Arial"/>
          <w:bCs/>
          <w:sz w:val="24"/>
          <w:szCs w:val="24"/>
        </w:rPr>
        <w:t>Prisutni stečajni vjerovnik suglasan je</w:t>
      </w:r>
      <w:r w:rsidRPr="004D52A6" w:rsidR="00867D87">
        <w:rPr>
          <w:rFonts w:ascii="Arial" w:hAnsi="Arial" w:cs="Arial"/>
          <w:bCs/>
          <w:sz w:val="24"/>
          <w:szCs w:val="24"/>
        </w:rPr>
        <w:t xml:space="preserve"> da se donesu sljedeće:</w:t>
      </w:r>
    </w:p>
    <w:p w:rsidRPr="004D52A6" w:rsidR="00867D87" w:rsidP="00867D87" w:rsidRDefault="00867D87" w14:paraId="210E1BBA" w14:textId="77777777">
      <w:pPr>
        <w:jc w:val="both"/>
        <w:rPr>
          <w:rFonts w:ascii="Arial" w:hAnsi="Arial" w:cs="Arial"/>
          <w:bCs/>
          <w:sz w:val="24"/>
          <w:szCs w:val="24"/>
        </w:rPr>
      </w:pPr>
    </w:p>
    <w:p w:rsidRPr="004D52A6" w:rsidR="00380CBB" w:rsidP="00A008E0" w:rsidRDefault="00867D87" w14:paraId="615319DE" w14:textId="1F89FF36">
      <w:pPr>
        <w:jc w:val="center"/>
        <w:rPr>
          <w:rFonts w:ascii="Arial" w:hAnsi="Arial" w:cs="Arial"/>
          <w:bCs/>
          <w:sz w:val="24"/>
          <w:szCs w:val="24"/>
        </w:rPr>
      </w:pPr>
      <w:r w:rsidRPr="004D52A6">
        <w:rPr>
          <w:rFonts w:ascii="Arial" w:hAnsi="Arial" w:cs="Arial"/>
          <w:bCs/>
          <w:sz w:val="24"/>
          <w:szCs w:val="24"/>
        </w:rPr>
        <w:t>O D L U K E</w:t>
      </w:r>
    </w:p>
    <w:p w:rsidRPr="004D52A6" w:rsidR="00A008E0" w:rsidP="00A008E0" w:rsidRDefault="00A008E0" w14:paraId="0C108F24" w14:textId="77777777">
      <w:pPr>
        <w:jc w:val="center"/>
        <w:rPr>
          <w:rFonts w:ascii="Arial" w:hAnsi="Arial" w:cs="Arial"/>
          <w:bCs/>
          <w:sz w:val="24"/>
          <w:szCs w:val="24"/>
        </w:rPr>
      </w:pPr>
    </w:p>
    <w:p w:rsidRPr="00A11F55" w:rsidR="00A11F55" w:rsidP="00A11F55" w:rsidRDefault="00A11F55" w14:paraId="28954696" w14:textId="4256CC19">
      <w:pPr>
        <w:pStyle w:val="Odlomakpopisa"/>
        <w:numPr>
          <w:ilvl w:val="0"/>
          <w:numId w:val="28"/>
        </w:numPr>
        <w:jc w:val="both"/>
        <w:rPr>
          <w:rFonts w:ascii="Arial" w:hAnsi="Arial" w:cs="Arial"/>
          <w:sz w:val="24"/>
          <w:szCs w:val="24"/>
        </w:rPr>
      </w:pPr>
      <w:r w:rsidRPr="00A11F55">
        <w:rPr>
          <w:rFonts w:ascii="Arial" w:hAnsi="Arial" w:cs="Arial"/>
          <w:sz w:val="24"/>
          <w:szCs w:val="24"/>
        </w:rPr>
        <w:t>Prihvaća se izvješće stečajnog upravitelja o gospodarskom položaju dužnika i njegovim uzrocima od 30. travnja 2024. godine te se odobravaju poduzete radnje stečajnog upravitelja.</w:t>
      </w:r>
    </w:p>
    <w:p w:rsidR="00A11F55" w:rsidP="00A11F55" w:rsidRDefault="00A11F55" w14:paraId="78BB6C99" w14:textId="0D61CF9F">
      <w:pPr>
        <w:pStyle w:val="Odlomakpopisa"/>
        <w:numPr>
          <w:ilvl w:val="0"/>
          <w:numId w:val="28"/>
        </w:numPr>
        <w:jc w:val="both"/>
        <w:rPr>
          <w:rFonts w:ascii="Arial" w:hAnsi="Arial" w:cs="Arial"/>
          <w:sz w:val="24"/>
          <w:szCs w:val="24"/>
        </w:rPr>
      </w:pPr>
      <w:r w:rsidRPr="00A11F55">
        <w:rPr>
          <w:rFonts w:ascii="Arial" w:hAnsi="Arial" w:cs="Arial"/>
          <w:sz w:val="24"/>
          <w:szCs w:val="24"/>
        </w:rPr>
        <w:t xml:space="preserve"> Odobrava se predračun troškova stečajnog upravitelja za razdobl</w:t>
      </w:r>
      <w:r w:rsidR="00D7079B">
        <w:rPr>
          <w:rFonts w:ascii="Arial" w:hAnsi="Arial" w:cs="Arial"/>
          <w:sz w:val="24"/>
          <w:szCs w:val="24"/>
        </w:rPr>
        <w:t>je 1. ožujak – 31. prosinac 2024</w:t>
      </w:r>
      <w:r w:rsidRPr="00A11F55">
        <w:rPr>
          <w:rFonts w:ascii="Arial" w:hAnsi="Arial" w:cs="Arial"/>
          <w:sz w:val="24"/>
          <w:szCs w:val="24"/>
        </w:rPr>
        <w:t xml:space="preserve">. godine. </w:t>
      </w:r>
    </w:p>
    <w:p w:rsidR="00625B3D" w:rsidP="00A11F55" w:rsidRDefault="00A11F55" w14:paraId="0FEF6591" w14:textId="633C11CE">
      <w:pPr>
        <w:pStyle w:val="Odlomakpopisa"/>
        <w:numPr>
          <w:ilvl w:val="0"/>
          <w:numId w:val="28"/>
        </w:numPr>
        <w:jc w:val="both"/>
        <w:rPr>
          <w:rFonts w:ascii="Arial" w:hAnsi="Arial" w:cs="Arial"/>
          <w:sz w:val="24"/>
          <w:szCs w:val="24"/>
        </w:rPr>
      </w:pPr>
      <w:r w:rsidRPr="00A11F55">
        <w:rPr>
          <w:rFonts w:ascii="Arial" w:hAnsi="Arial" w:cs="Arial"/>
          <w:sz w:val="24"/>
          <w:szCs w:val="24"/>
        </w:rPr>
        <w:t xml:space="preserve">Daje se suglasnost stečajnom upravitelju za unovčenje nekretnina slobodnom prodajom putem javnog prikupljanja pisanih ponuda, </w:t>
      </w:r>
      <w:r w:rsidR="003B73C5">
        <w:rPr>
          <w:rFonts w:ascii="Arial" w:hAnsi="Arial" w:cs="Arial"/>
          <w:sz w:val="24"/>
          <w:szCs w:val="24"/>
        </w:rPr>
        <w:t xml:space="preserve">ali nakon što se izvrši </w:t>
      </w:r>
      <w:r w:rsidR="003B73C5">
        <w:rPr>
          <w:rFonts w:ascii="Arial" w:hAnsi="Arial" w:cs="Arial"/>
          <w:sz w:val="24"/>
          <w:szCs w:val="24"/>
        </w:rPr>
        <w:lastRenderedPageBreak/>
        <w:t>procjena, odnosno nakon što se putem suda pribavi podatak o</w:t>
      </w:r>
      <w:r w:rsidR="004F067D">
        <w:rPr>
          <w:rFonts w:ascii="Arial" w:hAnsi="Arial" w:cs="Arial"/>
          <w:sz w:val="24"/>
          <w:szCs w:val="24"/>
        </w:rPr>
        <w:t xml:space="preserve"> poredbenoj</w:t>
      </w:r>
      <w:r w:rsidR="003B73C5">
        <w:rPr>
          <w:rFonts w:ascii="Arial" w:hAnsi="Arial" w:cs="Arial"/>
          <w:sz w:val="24"/>
          <w:szCs w:val="24"/>
        </w:rPr>
        <w:t xml:space="preserve"> vrijednosti predmetnih nekr</w:t>
      </w:r>
      <w:r w:rsidR="004F067D">
        <w:rPr>
          <w:rFonts w:ascii="Arial" w:hAnsi="Arial" w:cs="Arial"/>
          <w:sz w:val="24"/>
          <w:szCs w:val="24"/>
        </w:rPr>
        <w:t>e</w:t>
      </w:r>
      <w:r w:rsidR="003B73C5">
        <w:rPr>
          <w:rFonts w:ascii="Arial" w:hAnsi="Arial" w:cs="Arial"/>
          <w:sz w:val="24"/>
          <w:szCs w:val="24"/>
        </w:rPr>
        <w:t xml:space="preserve">tnina od nadležne Porezne uprave. </w:t>
      </w:r>
    </w:p>
    <w:p w:rsidR="00625B3D" w:rsidP="00A11F55" w:rsidRDefault="002A2DE5" w14:paraId="387F546F" w14:textId="70DBAEE8">
      <w:pPr>
        <w:pStyle w:val="Odlomakpopisa"/>
        <w:numPr>
          <w:ilvl w:val="0"/>
          <w:numId w:val="28"/>
        </w:numPr>
        <w:jc w:val="both"/>
        <w:rPr>
          <w:rFonts w:ascii="Arial" w:hAnsi="Arial" w:cs="Arial"/>
          <w:sz w:val="24"/>
          <w:szCs w:val="24"/>
        </w:rPr>
      </w:pPr>
      <w:r>
        <w:rPr>
          <w:rFonts w:ascii="Arial" w:hAnsi="Arial" w:cs="Arial"/>
          <w:sz w:val="24"/>
          <w:szCs w:val="24"/>
        </w:rPr>
        <w:t>Sud će naložiti MUP-u potragu za predmetnim vozilom, a od nadležne stanice za tehnički pregled zatražit će se i podatak je</w:t>
      </w:r>
      <w:r w:rsidR="004F5B09">
        <w:rPr>
          <w:rFonts w:ascii="Arial" w:hAnsi="Arial" w:cs="Arial"/>
          <w:sz w:val="24"/>
          <w:szCs w:val="24"/>
        </w:rPr>
        <w:t xml:space="preserve"> </w:t>
      </w:r>
      <w:r>
        <w:rPr>
          <w:rFonts w:ascii="Arial" w:hAnsi="Arial" w:cs="Arial"/>
          <w:sz w:val="24"/>
          <w:szCs w:val="24"/>
        </w:rPr>
        <w:t xml:space="preserve">li vozilo odjavljeno. </w:t>
      </w:r>
    </w:p>
    <w:p w:rsidRPr="004D52A6" w:rsidR="00FA07CF" w:rsidP="00FA07CF" w:rsidRDefault="00FA07CF" w14:paraId="3A0B168F" w14:textId="77777777">
      <w:pPr>
        <w:pStyle w:val="Odlomakpopisa"/>
        <w:widowControl w:val="false"/>
        <w:tabs>
          <w:tab w:val="left" w:pos="772"/>
        </w:tabs>
        <w:ind w:left="899"/>
        <w:jc w:val="both"/>
        <w:rPr>
          <w:rFonts w:ascii="Arial" w:hAnsi="Arial" w:cs="Arial"/>
          <w:sz w:val="24"/>
          <w:szCs w:val="24"/>
        </w:rPr>
      </w:pPr>
    </w:p>
    <w:p w:rsidRPr="004D52A6" w:rsidR="00867D87" w:rsidP="00867D87" w:rsidRDefault="00867D87" w14:paraId="0EE0FF76" w14:textId="1A682658">
      <w:pPr>
        <w:pStyle w:val="Odlomakpopisa"/>
        <w:ind w:left="142" w:firstLine="938"/>
        <w:jc w:val="center"/>
        <w:rPr>
          <w:rFonts w:ascii="Arial" w:hAnsi="Arial" w:cs="Arial"/>
          <w:bCs/>
          <w:sz w:val="24"/>
          <w:szCs w:val="24"/>
        </w:rPr>
      </w:pPr>
      <w:r w:rsidRPr="004D52A6">
        <w:rPr>
          <w:rFonts w:ascii="Arial" w:hAnsi="Arial" w:cs="Arial"/>
          <w:bCs/>
          <w:sz w:val="24"/>
          <w:szCs w:val="24"/>
        </w:rPr>
        <w:t>Dovršeno u</w:t>
      </w:r>
      <w:r w:rsidRPr="004D52A6" w:rsidR="00FD0CE9">
        <w:rPr>
          <w:rFonts w:ascii="Arial" w:hAnsi="Arial" w:cs="Arial"/>
          <w:bCs/>
          <w:sz w:val="24"/>
          <w:szCs w:val="24"/>
        </w:rPr>
        <w:t xml:space="preserve"> </w:t>
      </w:r>
      <w:r w:rsidR="00E0618E">
        <w:rPr>
          <w:rFonts w:ascii="Arial" w:hAnsi="Arial" w:cs="Arial"/>
          <w:bCs/>
          <w:sz w:val="24"/>
          <w:szCs w:val="24"/>
        </w:rPr>
        <w:t xml:space="preserve">10,40 </w:t>
      </w:r>
      <w:r w:rsidRPr="004D52A6">
        <w:rPr>
          <w:rFonts w:ascii="Arial" w:hAnsi="Arial" w:cs="Arial"/>
          <w:bCs/>
          <w:sz w:val="24"/>
          <w:szCs w:val="24"/>
        </w:rPr>
        <w:t>sati</w:t>
      </w:r>
    </w:p>
    <w:p w:rsidRPr="004D52A6" w:rsidR="00867D87" w:rsidP="00867D87" w:rsidRDefault="00867D87" w14:paraId="68B50797" w14:textId="77777777">
      <w:pPr>
        <w:rPr>
          <w:rFonts w:ascii="Arial" w:hAnsi="Arial" w:cs="Arial"/>
          <w:bCs/>
          <w:sz w:val="24"/>
          <w:szCs w:val="24"/>
        </w:rPr>
      </w:pPr>
    </w:p>
    <w:p w:rsidRPr="004D52A6" w:rsidR="00867D87" w:rsidP="00867D87" w:rsidRDefault="00867D87" w14:paraId="03F10EC4" w14:textId="77777777">
      <w:pPr>
        <w:jc w:val="center"/>
        <w:rPr>
          <w:rFonts w:ascii="Arial" w:hAnsi="Arial" w:cs="Arial"/>
          <w:bCs/>
          <w:sz w:val="24"/>
          <w:szCs w:val="24"/>
        </w:rPr>
      </w:pPr>
      <w:r w:rsidRPr="004D52A6">
        <w:rPr>
          <w:rFonts w:ascii="Arial" w:hAnsi="Arial" w:cs="Arial"/>
          <w:bCs/>
          <w:sz w:val="24"/>
          <w:szCs w:val="24"/>
        </w:rPr>
        <w:t>Sudac:</w:t>
      </w:r>
    </w:p>
    <w:p w:rsidRPr="004D52A6" w:rsidR="00867D87" w:rsidP="00867D87" w:rsidRDefault="00867D87" w14:paraId="51D01FB0" w14:textId="77777777">
      <w:pPr>
        <w:jc w:val="center"/>
        <w:rPr>
          <w:rFonts w:ascii="Arial" w:hAnsi="Arial" w:cs="Arial"/>
          <w:bCs/>
          <w:sz w:val="24"/>
          <w:szCs w:val="24"/>
        </w:rPr>
      </w:pPr>
      <w:r w:rsidRPr="004D52A6">
        <w:rPr>
          <w:rFonts w:ascii="Arial" w:hAnsi="Arial" w:cs="Arial"/>
          <w:bCs/>
          <w:sz w:val="24"/>
          <w:szCs w:val="24"/>
        </w:rPr>
        <w:t>Vesna Sremac Šoštar</w:t>
      </w:r>
    </w:p>
    <w:p w:rsidRPr="004D52A6" w:rsidR="00867D87" w:rsidP="00867D87" w:rsidRDefault="00867D87" w14:paraId="385C7C67" w14:textId="77777777">
      <w:pPr>
        <w:jc w:val="center"/>
        <w:rPr>
          <w:rFonts w:ascii="Arial" w:hAnsi="Arial" w:cs="Arial"/>
          <w:bCs/>
          <w:sz w:val="24"/>
          <w:szCs w:val="24"/>
        </w:rPr>
      </w:pPr>
    </w:p>
    <w:p w:rsidRPr="004D52A6" w:rsidR="00867D87" w:rsidP="00867D87" w:rsidRDefault="00867D87" w14:paraId="4F1D509C" w14:textId="77777777">
      <w:pPr>
        <w:jc w:val="center"/>
        <w:rPr>
          <w:rFonts w:ascii="Arial" w:hAnsi="Arial" w:cs="Arial"/>
          <w:bCs/>
          <w:sz w:val="24"/>
          <w:szCs w:val="24"/>
        </w:rPr>
      </w:pPr>
    </w:p>
    <w:p w:rsidR="00867D87" w:rsidP="00867D87" w:rsidRDefault="00867D87" w14:paraId="32AA5EAB" w14:textId="3B1C8697">
      <w:pPr>
        <w:jc w:val="center"/>
        <w:rPr>
          <w:rFonts w:ascii="Arial" w:hAnsi="Arial" w:cs="Arial"/>
          <w:bCs/>
          <w:sz w:val="24"/>
          <w:szCs w:val="24"/>
        </w:rPr>
      </w:pPr>
      <w:r w:rsidRPr="004D52A6">
        <w:rPr>
          <w:rFonts w:ascii="Arial" w:hAnsi="Arial" w:cs="Arial"/>
          <w:bCs/>
          <w:sz w:val="24"/>
          <w:szCs w:val="24"/>
        </w:rPr>
        <w:t>Zapisničar:</w:t>
      </w:r>
    </w:p>
    <w:p w:rsidRPr="004D52A6" w:rsidR="00C6395B" w:rsidP="00867D87" w:rsidRDefault="00C6395B" w14:paraId="506431D6" w14:textId="77777777">
      <w:pPr>
        <w:jc w:val="center"/>
        <w:rPr>
          <w:rFonts w:ascii="Arial" w:hAnsi="Arial" w:cs="Arial"/>
          <w:bCs/>
          <w:sz w:val="24"/>
          <w:szCs w:val="24"/>
        </w:rPr>
      </w:pPr>
    </w:p>
    <w:p w:rsidRPr="004D52A6" w:rsidR="00867D87" w:rsidP="00867D87" w:rsidRDefault="00867D87" w14:paraId="4CFE9279" w14:textId="77777777">
      <w:pPr>
        <w:jc w:val="center"/>
        <w:rPr>
          <w:rFonts w:ascii="Arial" w:hAnsi="Arial" w:cs="Arial"/>
          <w:bCs/>
          <w:sz w:val="24"/>
          <w:szCs w:val="24"/>
        </w:rPr>
      </w:pPr>
    </w:p>
    <w:p w:rsidRPr="004D52A6" w:rsidR="00867D87" w:rsidP="00867D87" w:rsidRDefault="00867D87" w14:paraId="5D460951" w14:textId="77777777">
      <w:pPr>
        <w:jc w:val="both"/>
        <w:rPr>
          <w:rFonts w:ascii="Arial" w:hAnsi="Arial" w:cs="Arial"/>
          <w:bCs/>
          <w:sz w:val="24"/>
          <w:szCs w:val="24"/>
        </w:rPr>
      </w:pPr>
      <w:r w:rsidRPr="004D52A6">
        <w:rPr>
          <w:rFonts w:ascii="Arial" w:hAnsi="Arial" w:cs="Arial"/>
          <w:bCs/>
          <w:sz w:val="24"/>
          <w:szCs w:val="24"/>
        </w:rPr>
        <w:t>Stečajni upravitelj:</w:t>
      </w:r>
      <w:r w:rsidRPr="004D52A6">
        <w:rPr>
          <w:rFonts w:ascii="Arial" w:hAnsi="Arial" w:cs="Arial"/>
          <w:bCs/>
          <w:sz w:val="24"/>
          <w:szCs w:val="24"/>
        </w:rPr>
        <w:tab/>
      </w:r>
      <w:r w:rsidRPr="004D52A6">
        <w:rPr>
          <w:rFonts w:ascii="Arial" w:hAnsi="Arial" w:cs="Arial"/>
          <w:bCs/>
          <w:sz w:val="24"/>
          <w:szCs w:val="24"/>
        </w:rPr>
        <w:tab/>
      </w:r>
      <w:r w:rsidRPr="004D52A6">
        <w:rPr>
          <w:rFonts w:ascii="Arial" w:hAnsi="Arial" w:cs="Arial"/>
          <w:bCs/>
          <w:sz w:val="24"/>
          <w:szCs w:val="24"/>
        </w:rPr>
        <w:tab/>
      </w:r>
      <w:r w:rsidRPr="004D52A6">
        <w:rPr>
          <w:rFonts w:ascii="Arial" w:hAnsi="Arial" w:cs="Arial"/>
          <w:bCs/>
          <w:sz w:val="24"/>
          <w:szCs w:val="24"/>
        </w:rPr>
        <w:tab/>
      </w:r>
      <w:r w:rsidRPr="004D52A6">
        <w:rPr>
          <w:rFonts w:ascii="Arial" w:hAnsi="Arial" w:cs="Arial"/>
          <w:bCs/>
          <w:sz w:val="24"/>
          <w:szCs w:val="24"/>
        </w:rPr>
        <w:tab/>
      </w:r>
      <w:r w:rsidRPr="004D52A6">
        <w:rPr>
          <w:rFonts w:ascii="Arial" w:hAnsi="Arial" w:cs="Arial"/>
          <w:bCs/>
          <w:sz w:val="24"/>
          <w:szCs w:val="24"/>
        </w:rPr>
        <w:tab/>
      </w:r>
      <w:r w:rsidRPr="004D52A6">
        <w:rPr>
          <w:rFonts w:ascii="Arial" w:hAnsi="Arial" w:cs="Arial"/>
          <w:bCs/>
          <w:sz w:val="24"/>
          <w:szCs w:val="24"/>
        </w:rPr>
        <w:tab/>
        <w:t xml:space="preserve">  </w:t>
      </w:r>
    </w:p>
    <w:p w:rsidRPr="004D52A6" w:rsidR="00867D87" w:rsidP="00867D87" w:rsidRDefault="00867D87" w14:paraId="62E04EB3" w14:textId="77777777">
      <w:pPr>
        <w:jc w:val="both"/>
        <w:rPr>
          <w:rFonts w:ascii="Arial" w:hAnsi="Arial" w:cs="Arial"/>
          <w:bCs/>
          <w:sz w:val="24"/>
          <w:szCs w:val="24"/>
        </w:rPr>
      </w:pPr>
    </w:p>
    <w:p w:rsidRPr="004D52A6" w:rsidR="00867D87" w:rsidP="00867D87" w:rsidRDefault="00867D87" w14:paraId="523826E8" w14:textId="77777777">
      <w:pPr>
        <w:jc w:val="both"/>
        <w:rPr>
          <w:rFonts w:ascii="Arial" w:hAnsi="Arial" w:cs="Arial"/>
          <w:bCs/>
          <w:sz w:val="24"/>
          <w:szCs w:val="24"/>
        </w:rPr>
      </w:pPr>
      <w:r w:rsidRPr="004D52A6">
        <w:rPr>
          <w:rFonts w:ascii="Arial" w:hAnsi="Arial" w:cs="Arial"/>
          <w:bCs/>
          <w:sz w:val="24"/>
          <w:szCs w:val="24"/>
        </w:rPr>
        <w:t xml:space="preserve">Stečajni vjerovnici: </w:t>
      </w:r>
    </w:p>
    <w:p w:rsidRPr="004D52A6" w:rsidR="009E5EDE" w:rsidRDefault="004079E2" w14:paraId="74D2CFD9" w14:textId="6DD28EEF">
      <w:pPr>
        <w:jc w:val="both"/>
        <w:rPr>
          <w:rFonts w:ascii="Arial" w:hAnsi="Arial" w:cs="Arial"/>
          <w:bCs/>
          <w:sz w:val="24"/>
          <w:szCs w:val="24"/>
        </w:rPr>
      </w:pPr>
      <w:r w:rsidRPr="004D52A6">
        <w:rPr>
          <w:rFonts w:ascii="Arial" w:hAnsi="Arial" w:cs="Arial"/>
          <w:bCs/>
          <w:sz w:val="24"/>
          <w:szCs w:val="24"/>
        </w:rPr>
        <w:t xml:space="preserve"> </w:t>
      </w:r>
    </w:p>
    <w:sectPr w:rsidRPr="004D52A6" w:rsidR="009E5EDE" w:rsidSect="00D47EB5">
      <w:headerReference w:type="even" r:id="rId11"/>
      <w:headerReference w:type="default" r:id="rId12"/>
      <w:headerReference w:type="first" r:id="rId13"/>
      <w:pgSz w:w="11906" w:h="16838" w:code="9"/>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310C4" w:rsidRDefault="007310C4" w14:paraId="66E23197" w14:textId="77777777">
      <w:r>
        <w:separator/>
      </w:r>
    </w:p>
  </w:endnote>
  <w:endnote w:type="continuationSeparator" w:id="0">
    <w:p w:rsidR="007310C4" w:rsidRDefault="007310C4" w14:paraId="10DDBE7A"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310C4" w:rsidRDefault="007310C4" w14:paraId="7BCBE5D3" w14:textId="5A596F43">
    <w:pPr>
      <w:pStyle w:val="Podnoje"/>
    </w:pPr>
  </w:p>
  <w:p w:rsidR="007310C4" w:rsidRDefault="007310C4" w14:paraId="6EEEBF02" w14:textId="50EEFF7B">
    <w:pPr>
      <w:pStyle w:val="Tijeloteksta"/>
      <w:spacing w:line="14" w:lineRule="auto"/>
      <w:rPr>
        <w:b/>
        <w:sz w:val="20"/>
      </w:rPr>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310C4" w:rsidRDefault="007310C4" w14:paraId="5D434255" w14:textId="77777777">
      <w:r>
        <w:separator/>
      </w:r>
    </w:p>
  </w:footnote>
  <w:footnote w:type="continuationSeparator" w:id="0">
    <w:p w:rsidR="007310C4" w:rsidRDefault="007310C4" w14:paraId="63D29FE1"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sz w:val="24"/>
        <w:szCs w:val="24"/>
      </w:rPr>
      <w:id w:val="-2046589810"/>
      <w:docPartObj>
        <w:docPartGallery w:val="Page Numbers (Top of Page)"/>
        <w:docPartUnique/>
      </w:docPartObj>
    </w:sdtPr>
    <w:sdtEndPr/>
    <w:sdtContent>
      <w:p w:rsidR="007310C4" w:rsidRDefault="007310C4" w14:paraId="7DFFE454" w14:textId="45BAFD25">
        <w:pPr>
          <w:pStyle w:val="Zaglavlje"/>
          <w:jc w:val="center"/>
          <w:rPr>
            <w:rFonts w:ascii="Arial" w:hAnsi="Arial" w:cs="Arial"/>
            <w:sz w:val="24"/>
            <w:szCs w:val="24"/>
          </w:rPr>
        </w:pPr>
      </w:p>
      <w:p w:rsidR="007310C4" w:rsidRDefault="007310C4" w14:paraId="318E3BC6" w14:textId="77777777">
        <w:pPr>
          <w:pStyle w:val="Zaglavlje"/>
          <w:jc w:val="center"/>
          <w:rPr>
            <w:rFonts w:ascii="Arial" w:hAnsi="Arial" w:cs="Arial"/>
            <w:sz w:val="24"/>
            <w:szCs w:val="24"/>
          </w:rPr>
        </w:pPr>
      </w:p>
      <w:p w:rsidRPr="00ED6060" w:rsidR="007310C4" w:rsidRDefault="007310C4" w14:paraId="1F529660" w14:textId="351E4ECA">
        <w:pPr>
          <w:pStyle w:val="Zaglavlje"/>
          <w:jc w:val="center"/>
          <w:rPr>
            <w:rFonts w:ascii="Arial" w:hAnsi="Arial" w:cs="Arial"/>
            <w:sz w:val="24"/>
            <w:szCs w:val="24"/>
          </w:rPr>
        </w:pPr>
        <w:r w:rsidRPr="00ED6060">
          <w:rPr>
            <w:rFonts w:ascii="Arial" w:hAnsi="Arial" w:cs="Arial"/>
            <w:sz w:val="24"/>
            <w:szCs w:val="24"/>
          </w:rPr>
          <w:fldChar w:fldCharType="begin"/>
        </w:r>
        <w:r w:rsidRPr="00ED6060">
          <w:rPr>
            <w:rFonts w:ascii="Arial" w:hAnsi="Arial" w:cs="Arial"/>
            <w:sz w:val="24"/>
            <w:szCs w:val="24"/>
          </w:rPr>
          <w:instrText>PAGE   \* MERGEFORMAT</w:instrText>
        </w:r>
        <w:r w:rsidRPr="00ED6060">
          <w:rPr>
            <w:rFonts w:ascii="Arial" w:hAnsi="Arial" w:cs="Arial"/>
            <w:sz w:val="24"/>
            <w:szCs w:val="24"/>
          </w:rPr>
          <w:fldChar w:fldCharType="separate"/>
        </w:r>
        <w:r w:rsidR="00F3696F">
          <w:rPr>
            <w:rFonts w:ascii="Arial" w:hAnsi="Arial" w:cs="Arial"/>
            <w:noProof/>
            <w:sz w:val="24"/>
            <w:szCs w:val="24"/>
          </w:rPr>
          <w:t>2</w:t>
        </w:r>
        <w:r w:rsidRPr="00ED6060">
          <w:rPr>
            <w:rFonts w:ascii="Arial" w:hAnsi="Arial" w:cs="Arial"/>
            <w:sz w:val="24"/>
            <w:szCs w:val="24"/>
          </w:rPr>
          <w:fldChar w:fldCharType="end"/>
        </w:r>
      </w:p>
    </w:sdtContent>
  </w:sdt>
  <w:p w:rsidRPr="00ED6060" w:rsidR="007310C4" w:rsidRDefault="007310C4" w14:paraId="2EB277A1" w14:textId="3BAAB333">
    <w:pPr>
      <w:pStyle w:val="Zaglavlje"/>
      <w:rPr>
        <w:rFonts w:ascii="Arial" w:hAnsi="Arial" w:cs="Arial"/>
        <w:sz w:val="24"/>
        <w:szCs w:val="24"/>
      </w:rPr>
    </w:pPr>
    <w:r>
      <w:tab/>
      <w:t xml:space="preserve">                                                                                                                   </w:t>
    </w:r>
    <w:r w:rsidR="005F12F6">
      <w:t xml:space="preserve">                               </w:t>
    </w:r>
    <w:r w:rsidR="00B25BC4">
      <w:rPr>
        <w:rFonts w:ascii="Arial" w:hAnsi="Arial" w:cs="Arial"/>
        <w:sz w:val="24"/>
        <w:szCs w:val="24"/>
      </w:rPr>
      <w:t>ST-</w:t>
    </w:r>
    <w:r w:rsidR="00CE2AE2">
      <w:rPr>
        <w:rFonts w:ascii="Arial" w:hAnsi="Arial" w:cs="Arial"/>
        <w:sz w:val="24"/>
        <w:szCs w:val="24"/>
      </w:rPr>
      <w:t>2754/2023</w:t>
    </w:r>
  </w:p>
  <w:p w:rsidR="007310C4" w:rsidRDefault="007310C4" w14:paraId="2C3D20DC"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310C4" w:rsidP="00D81A44" w:rsidRDefault="007310C4" w14:paraId="7F192552"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7310C4" w:rsidRDefault="007310C4" w14:paraId="02B9BA19" w14:textId="77777777">
    <w:pPr>
      <w:pStyle w:val="Zaglavlje"/>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7310C4" w:rsidP="00D81A44" w:rsidRDefault="007310C4" w14:paraId="66EDCD7D" w14:textId="2F989F38">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F3696F">
      <w:rPr>
        <w:rStyle w:val="Brojstranice"/>
        <w:rFonts w:ascii="Arial" w:hAnsi="Arial" w:cs="Arial"/>
        <w:noProof/>
        <w:sz w:val="24"/>
        <w:szCs w:val="24"/>
      </w:rPr>
      <w:t>9</w:t>
    </w:r>
    <w:r w:rsidRPr="00E44E9F">
      <w:rPr>
        <w:rStyle w:val="Brojstranice"/>
        <w:rFonts w:ascii="Arial" w:hAnsi="Arial" w:cs="Arial"/>
        <w:sz w:val="24"/>
        <w:szCs w:val="24"/>
      </w:rPr>
      <w:fldChar w:fldCharType="end"/>
    </w:r>
  </w:p>
  <w:p w:rsidR="007310C4" w:rsidP="003D5E96" w:rsidRDefault="007310C4" w14:paraId="1EAA623A" w14:textId="77777777">
    <w:pPr>
      <w:pStyle w:val="Zaglavlje"/>
      <w:jc w:val="center"/>
      <w:rPr>
        <w:rFonts w:ascii="Arial" w:hAnsi="Arial" w:cs="Arial"/>
        <w:bCs/>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7310C4" w:rsidP="007452B9" w:rsidRDefault="007310C4" w14:paraId="4BF11105" w14:textId="786A5B36">
    <w:pPr>
      <w:pStyle w:val="Zaglavlje"/>
      <w:ind w:left="4083"/>
      <w:jc w:val="center"/>
      <w:rPr>
        <w:rFonts w:ascii="Arial" w:hAnsi="Arial" w:cs="Arial"/>
        <w:bCs/>
        <w:sz w:val="24"/>
        <w:szCs w:val="24"/>
      </w:rPr>
    </w:pPr>
    <w:r>
      <w:rPr>
        <w:rFonts w:ascii="Arial" w:hAnsi="Arial" w:cs="Arial"/>
        <w:bCs/>
        <w:sz w:val="24"/>
        <w:szCs w:val="24"/>
      </w:rPr>
      <w:t xml:space="preserve">                                                                                                                            </w:t>
    </w:r>
    <w:r w:rsidR="00484EC8">
      <w:rPr>
        <w:rFonts w:ascii="Arial" w:hAnsi="Arial" w:cs="Arial"/>
        <w:bCs/>
        <w:sz w:val="24"/>
        <w:szCs w:val="24"/>
      </w:rPr>
      <w:t xml:space="preserve">                    </w:t>
    </w:r>
    <w:r w:rsidR="00AE31A9">
      <w:rPr>
        <w:rFonts w:ascii="Arial" w:hAnsi="Arial" w:cs="Arial"/>
        <w:bCs/>
        <w:sz w:val="24"/>
        <w:szCs w:val="24"/>
      </w:rPr>
      <w:t xml:space="preserve">           </w:t>
    </w:r>
    <w:r w:rsidR="007452B9">
      <w:rPr>
        <w:rFonts w:ascii="Arial" w:hAnsi="Arial" w:cs="Arial"/>
        <w:bCs/>
        <w:sz w:val="24"/>
        <w:szCs w:val="24"/>
      </w:rPr>
      <w:t>ST-</w:t>
    </w:r>
    <w:r w:rsidR="007E3519">
      <w:rPr>
        <w:rFonts w:ascii="Arial" w:hAnsi="Arial" w:cs="Arial"/>
        <w:bCs/>
        <w:sz w:val="24"/>
        <w:szCs w:val="24"/>
      </w:rPr>
      <w:t>2754/2023</w:t>
    </w:r>
  </w:p>
  <w:p w:rsidRPr="00A207D6" w:rsidR="007310C4" w:rsidP="003D5E96" w:rsidRDefault="007310C4" w14:paraId="2C4AAC7D" w14:textId="77777777">
    <w:pPr>
      <w:pStyle w:val="Zaglavlje"/>
      <w:jc w:val="center"/>
      <w:rPr>
        <w:rFonts w:ascii="Arial" w:hAnsi="Arial" w:cs="Arial"/>
        <w:sz w:val="24"/>
        <w:szCs w:val="24"/>
      </w:rPr>
    </w:pPr>
  </w:p>
</w:hdr>
</file>

<file path=word/header4.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310C4" w:rsidRDefault="007310C4" w14:paraId="3F8B4B14" w14:textId="77777777">
    <w:pPr>
      <w:pStyle w:val="Zaglavlje"/>
    </w:pPr>
  </w:p>
  <w:p w:rsidR="007310C4" w:rsidRDefault="007310C4" w14:paraId="5DCC1A80" w14:textId="77777777">
    <w:pPr>
      <w:pStyle w:val="Zaglavlje"/>
    </w:pPr>
  </w:p>
  <w:p w:rsidR="007310C4" w:rsidRDefault="007310C4" w14:paraId="7A219157" w14:textId="7777777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855D18DC"/>
    <w:multiLevelType w:val="hybridMultilevel"/>
    <w:tmpl w:val="094DB91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8E2F9974"/>
    <w:multiLevelType w:val="hybridMultilevel"/>
    <w:tmpl w:val="3804782D"/>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A5621441"/>
    <w:multiLevelType w:val="hybridMultilevel"/>
    <w:tmpl w:val="90D3E2E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BE06A3A3"/>
    <w:multiLevelType w:val="hybridMultilevel"/>
    <w:tmpl w:val="B5090E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C9E1B940"/>
    <w:multiLevelType w:val="hybridMultilevel"/>
    <w:tmpl w:val="3BF248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D76BBACF"/>
    <w:multiLevelType w:val="hybridMultilevel"/>
    <w:tmpl w:val="AF25CEF7"/>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DEA25A94"/>
    <w:multiLevelType w:val="hybridMultilevel"/>
    <w:tmpl w:val="C40C6D6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F58D0101"/>
    <w:multiLevelType w:val="hybridMultilevel"/>
    <w:tmpl w:val="72A48B1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9">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2">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3">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4">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BE50B46"/>
    <w:multiLevelType w:val="hybridMultilevel"/>
    <w:tmpl w:val="9CFC1CB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16E04295"/>
    <w:multiLevelType w:val="hybridMultilevel"/>
    <w:tmpl w:val="35AA273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19C7CB08"/>
    <w:multiLevelType w:val="hybridMultilevel"/>
    <w:tmpl w:val="EAF3F055"/>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1D810899"/>
    <w:multiLevelType w:val="hybridMultilevel"/>
    <w:tmpl w:val="D37CD058"/>
    <w:lvl w:ilvl="0" w:tplc="741A6AFC">
      <w:start w:val="2"/>
      <w:numFmt w:val="upperRoman"/>
      <w:lvlText w:val="%1."/>
      <w:lvlJc w:val="left"/>
      <w:pPr>
        <w:ind w:left="2081" w:hanging="720"/>
      </w:pPr>
      <w:rPr>
        <w:rFonts w:hint="default"/>
      </w:rPr>
    </w:lvl>
    <w:lvl w:ilvl="1" w:tplc="041A0019" w:tentative="true">
      <w:start w:val="1"/>
      <w:numFmt w:val="lowerLetter"/>
      <w:lvlText w:val="%2."/>
      <w:lvlJc w:val="left"/>
      <w:pPr>
        <w:ind w:left="2441" w:hanging="360"/>
      </w:pPr>
    </w:lvl>
    <w:lvl w:ilvl="2" w:tplc="041A001B" w:tentative="true">
      <w:start w:val="1"/>
      <w:numFmt w:val="lowerRoman"/>
      <w:lvlText w:val="%3."/>
      <w:lvlJc w:val="right"/>
      <w:pPr>
        <w:ind w:left="3161" w:hanging="180"/>
      </w:pPr>
    </w:lvl>
    <w:lvl w:ilvl="3" w:tplc="041A000F" w:tentative="true">
      <w:start w:val="1"/>
      <w:numFmt w:val="decimal"/>
      <w:lvlText w:val="%4."/>
      <w:lvlJc w:val="left"/>
      <w:pPr>
        <w:ind w:left="3881" w:hanging="360"/>
      </w:pPr>
    </w:lvl>
    <w:lvl w:ilvl="4" w:tplc="041A0019" w:tentative="true">
      <w:start w:val="1"/>
      <w:numFmt w:val="lowerLetter"/>
      <w:lvlText w:val="%5."/>
      <w:lvlJc w:val="left"/>
      <w:pPr>
        <w:ind w:left="4601" w:hanging="360"/>
      </w:pPr>
    </w:lvl>
    <w:lvl w:ilvl="5" w:tplc="041A001B" w:tentative="true">
      <w:start w:val="1"/>
      <w:numFmt w:val="lowerRoman"/>
      <w:lvlText w:val="%6."/>
      <w:lvlJc w:val="right"/>
      <w:pPr>
        <w:ind w:left="5321" w:hanging="180"/>
      </w:pPr>
    </w:lvl>
    <w:lvl w:ilvl="6" w:tplc="041A000F" w:tentative="true">
      <w:start w:val="1"/>
      <w:numFmt w:val="decimal"/>
      <w:lvlText w:val="%7."/>
      <w:lvlJc w:val="left"/>
      <w:pPr>
        <w:ind w:left="6041" w:hanging="360"/>
      </w:pPr>
    </w:lvl>
    <w:lvl w:ilvl="7" w:tplc="041A0019" w:tentative="true">
      <w:start w:val="1"/>
      <w:numFmt w:val="lowerLetter"/>
      <w:lvlText w:val="%8."/>
      <w:lvlJc w:val="left"/>
      <w:pPr>
        <w:ind w:left="6761" w:hanging="360"/>
      </w:pPr>
    </w:lvl>
    <w:lvl w:ilvl="8" w:tplc="041A001B" w:tentative="true">
      <w:start w:val="1"/>
      <w:numFmt w:val="lowerRoman"/>
      <w:lvlText w:val="%9."/>
      <w:lvlJc w:val="right"/>
      <w:pPr>
        <w:ind w:left="7481" w:hanging="180"/>
      </w:pPr>
    </w:lvl>
  </w:abstractNum>
  <w:abstractNum w:abstractNumId="19">
    <w:nsid w:val="276046B1"/>
    <w:multiLevelType w:val="hybridMultilevel"/>
    <w:tmpl w:val="14820E26"/>
    <w:lvl w:ilvl="0" w:tplc="22B25D3A">
      <w:start w:val="1"/>
      <w:numFmt w:val="decimal"/>
      <w:lvlText w:val="%1."/>
      <w:lvlJc w:val="left"/>
      <w:pPr>
        <w:ind w:left="720" w:hanging="360"/>
      </w:pPr>
      <w:rPr>
        <w:rFonts w:hint="default" w:ascii="Arial" w:hAnsi="Arial" w:cs="Arial"/>
        <w:color w:val="auto"/>
        <w:sz w:val="24"/>
        <w:szCs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28981917"/>
    <w:multiLevelType w:val="hybridMultilevel"/>
    <w:tmpl w:val="63705EAE"/>
    <w:lvl w:ilvl="0" w:tplc="0A468C14">
      <w:start w:val="1"/>
      <w:numFmt w:val="decimal"/>
      <w:lvlText w:val="%1."/>
      <w:lvlJc w:val="left"/>
      <w:pPr>
        <w:ind w:left="432" w:hanging="360"/>
      </w:pPr>
      <w:rPr>
        <w:rFonts w:hint="default"/>
      </w:rPr>
    </w:lvl>
    <w:lvl w:ilvl="1" w:tplc="041A0019" w:tentative="true">
      <w:start w:val="1"/>
      <w:numFmt w:val="lowerLetter"/>
      <w:lvlText w:val="%2."/>
      <w:lvlJc w:val="left"/>
      <w:pPr>
        <w:ind w:left="1152" w:hanging="360"/>
      </w:pPr>
    </w:lvl>
    <w:lvl w:ilvl="2" w:tplc="041A001B" w:tentative="true">
      <w:start w:val="1"/>
      <w:numFmt w:val="lowerRoman"/>
      <w:lvlText w:val="%3."/>
      <w:lvlJc w:val="right"/>
      <w:pPr>
        <w:ind w:left="1872" w:hanging="180"/>
      </w:pPr>
    </w:lvl>
    <w:lvl w:ilvl="3" w:tplc="041A000F" w:tentative="true">
      <w:start w:val="1"/>
      <w:numFmt w:val="decimal"/>
      <w:lvlText w:val="%4."/>
      <w:lvlJc w:val="left"/>
      <w:pPr>
        <w:ind w:left="2592" w:hanging="360"/>
      </w:pPr>
    </w:lvl>
    <w:lvl w:ilvl="4" w:tplc="041A0019" w:tentative="true">
      <w:start w:val="1"/>
      <w:numFmt w:val="lowerLetter"/>
      <w:lvlText w:val="%5."/>
      <w:lvlJc w:val="left"/>
      <w:pPr>
        <w:ind w:left="3312" w:hanging="360"/>
      </w:pPr>
    </w:lvl>
    <w:lvl w:ilvl="5" w:tplc="041A001B" w:tentative="true">
      <w:start w:val="1"/>
      <w:numFmt w:val="lowerRoman"/>
      <w:lvlText w:val="%6."/>
      <w:lvlJc w:val="right"/>
      <w:pPr>
        <w:ind w:left="4032" w:hanging="180"/>
      </w:pPr>
    </w:lvl>
    <w:lvl w:ilvl="6" w:tplc="041A000F" w:tentative="true">
      <w:start w:val="1"/>
      <w:numFmt w:val="decimal"/>
      <w:lvlText w:val="%7."/>
      <w:lvlJc w:val="left"/>
      <w:pPr>
        <w:ind w:left="4752" w:hanging="360"/>
      </w:pPr>
    </w:lvl>
    <w:lvl w:ilvl="7" w:tplc="041A0019" w:tentative="true">
      <w:start w:val="1"/>
      <w:numFmt w:val="lowerLetter"/>
      <w:lvlText w:val="%8."/>
      <w:lvlJc w:val="left"/>
      <w:pPr>
        <w:ind w:left="5472" w:hanging="360"/>
      </w:pPr>
    </w:lvl>
    <w:lvl w:ilvl="8" w:tplc="041A001B" w:tentative="true">
      <w:start w:val="1"/>
      <w:numFmt w:val="lowerRoman"/>
      <w:lvlText w:val="%9."/>
      <w:lvlJc w:val="right"/>
      <w:pPr>
        <w:ind w:left="6192" w:hanging="180"/>
      </w:pPr>
    </w:lvl>
  </w:abstractNum>
  <w:abstractNum w:abstractNumId="21">
    <w:nsid w:val="28BB620E"/>
    <w:multiLevelType w:val="hybridMultilevel"/>
    <w:tmpl w:val="28AEB2A3"/>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32158734"/>
    <w:multiLevelType w:val="hybridMultilevel"/>
    <w:tmpl w:val="51D35D0B"/>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350D764E"/>
    <w:multiLevelType w:val="hybridMultilevel"/>
    <w:tmpl w:val="DD76794C"/>
    <w:lvl w:ilvl="0" w:tplc="7832ACE8">
      <w:start w:val="1"/>
      <w:numFmt w:val="decimal"/>
      <w:lvlText w:val="%1."/>
      <w:lvlJc w:val="left"/>
      <w:pPr>
        <w:ind w:left="444" w:hanging="360"/>
      </w:pPr>
      <w:rPr>
        <w:rFonts w:hint="default"/>
      </w:rPr>
    </w:lvl>
    <w:lvl w:ilvl="1" w:tplc="041A0019" w:tentative="true">
      <w:start w:val="1"/>
      <w:numFmt w:val="lowerLetter"/>
      <w:lvlText w:val="%2."/>
      <w:lvlJc w:val="left"/>
      <w:pPr>
        <w:ind w:left="1164" w:hanging="360"/>
      </w:pPr>
    </w:lvl>
    <w:lvl w:ilvl="2" w:tplc="041A001B" w:tentative="true">
      <w:start w:val="1"/>
      <w:numFmt w:val="lowerRoman"/>
      <w:lvlText w:val="%3."/>
      <w:lvlJc w:val="right"/>
      <w:pPr>
        <w:ind w:left="1884" w:hanging="180"/>
      </w:pPr>
    </w:lvl>
    <w:lvl w:ilvl="3" w:tplc="041A000F" w:tentative="true">
      <w:start w:val="1"/>
      <w:numFmt w:val="decimal"/>
      <w:lvlText w:val="%4."/>
      <w:lvlJc w:val="left"/>
      <w:pPr>
        <w:ind w:left="2604" w:hanging="360"/>
      </w:pPr>
    </w:lvl>
    <w:lvl w:ilvl="4" w:tplc="041A0019" w:tentative="true">
      <w:start w:val="1"/>
      <w:numFmt w:val="lowerLetter"/>
      <w:lvlText w:val="%5."/>
      <w:lvlJc w:val="left"/>
      <w:pPr>
        <w:ind w:left="3324" w:hanging="360"/>
      </w:pPr>
    </w:lvl>
    <w:lvl w:ilvl="5" w:tplc="041A001B" w:tentative="true">
      <w:start w:val="1"/>
      <w:numFmt w:val="lowerRoman"/>
      <w:lvlText w:val="%6."/>
      <w:lvlJc w:val="right"/>
      <w:pPr>
        <w:ind w:left="4044" w:hanging="180"/>
      </w:pPr>
    </w:lvl>
    <w:lvl w:ilvl="6" w:tplc="041A000F" w:tentative="true">
      <w:start w:val="1"/>
      <w:numFmt w:val="decimal"/>
      <w:lvlText w:val="%7."/>
      <w:lvlJc w:val="left"/>
      <w:pPr>
        <w:ind w:left="4764" w:hanging="360"/>
      </w:pPr>
    </w:lvl>
    <w:lvl w:ilvl="7" w:tplc="041A0019" w:tentative="true">
      <w:start w:val="1"/>
      <w:numFmt w:val="lowerLetter"/>
      <w:lvlText w:val="%8."/>
      <w:lvlJc w:val="left"/>
      <w:pPr>
        <w:ind w:left="5484" w:hanging="360"/>
      </w:pPr>
    </w:lvl>
    <w:lvl w:ilvl="8" w:tplc="041A001B" w:tentative="true">
      <w:start w:val="1"/>
      <w:numFmt w:val="lowerRoman"/>
      <w:lvlText w:val="%9."/>
      <w:lvlJc w:val="right"/>
      <w:pPr>
        <w:ind w:left="6204" w:hanging="180"/>
      </w:pPr>
    </w:lvl>
  </w:abstractNum>
  <w:abstractNum w:abstractNumId="24">
    <w:nsid w:val="35B935FA"/>
    <w:multiLevelType w:val="hybridMultilevel"/>
    <w:tmpl w:val="EEEA3C3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36CC5E1B"/>
    <w:multiLevelType w:val="hybridMultilevel"/>
    <w:tmpl w:val="DD76794C"/>
    <w:lvl w:ilvl="0" w:tplc="7832ACE8">
      <w:start w:val="1"/>
      <w:numFmt w:val="decimal"/>
      <w:lvlText w:val="%1."/>
      <w:lvlJc w:val="left"/>
      <w:pPr>
        <w:ind w:left="444" w:hanging="360"/>
      </w:pPr>
      <w:rPr>
        <w:rFonts w:hint="default"/>
      </w:rPr>
    </w:lvl>
    <w:lvl w:ilvl="1" w:tplc="041A0019" w:tentative="true">
      <w:start w:val="1"/>
      <w:numFmt w:val="lowerLetter"/>
      <w:lvlText w:val="%2."/>
      <w:lvlJc w:val="left"/>
      <w:pPr>
        <w:ind w:left="1164" w:hanging="360"/>
      </w:pPr>
    </w:lvl>
    <w:lvl w:ilvl="2" w:tplc="041A001B" w:tentative="true">
      <w:start w:val="1"/>
      <w:numFmt w:val="lowerRoman"/>
      <w:lvlText w:val="%3."/>
      <w:lvlJc w:val="right"/>
      <w:pPr>
        <w:ind w:left="1884" w:hanging="180"/>
      </w:pPr>
    </w:lvl>
    <w:lvl w:ilvl="3" w:tplc="041A000F" w:tentative="true">
      <w:start w:val="1"/>
      <w:numFmt w:val="decimal"/>
      <w:lvlText w:val="%4."/>
      <w:lvlJc w:val="left"/>
      <w:pPr>
        <w:ind w:left="2604" w:hanging="360"/>
      </w:pPr>
    </w:lvl>
    <w:lvl w:ilvl="4" w:tplc="041A0019" w:tentative="true">
      <w:start w:val="1"/>
      <w:numFmt w:val="lowerLetter"/>
      <w:lvlText w:val="%5."/>
      <w:lvlJc w:val="left"/>
      <w:pPr>
        <w:ind w:left="3324" w:hanging="360"/>
      </w:pPr>
    </w:lvl>
    <w:lvl w:ilvl="5" w:tplc="041A001B" w:tentative="true">
      <w:start w:val="1"/>
      <w:numFmt w:val="lowerRoman"/>
      <w:lvlText w:val="%6."/>
      <w:lvlJc w:val="right"/>
      <w:pPr>
        <w:ind w:left="4044" w:hanging="180"/>
      </w:pPr>
    </w:lvl>
    <w:lvl w:ilvl="6" w:tplc="041A000F" w:tentative="true">
      <w:start w:val="1"/>
      <w:numFmt w:val="decimal"/>
      <w:lvlText w:val="%7."/>
      <w:lvlJc w:val="left"/>
      <w:pPr>
        <w:ind w:left="4764" w:hanging="360"/>
      </w:pPr>
    </w:lvl>
    <w:lvl w:ilvl="7" w:tplc="041A0019" w:tentative="true">
      <w:start w:val="1"/>
      <w:numFmt w:val="lowerLetter"/>
      <w:lvlText w:val="%8."/>
      <w:lvlJc w:val="left"/>
      <w:pPr>
        <w:ind w:left="5484" w:hanging="360"/>
      </w:pPr>
    </w:lvl>
    <w:lvl w:ilvl="8" w:tplc="041A001B" w:tentative="true">
      <w:start w:val="1"/>
      <w:numFmt w:val="lowerRoman"/>
      <w:lvlText w:val="%9."/>
      <w:lvlJc w:val="right"/>
      <w:pPr>
        <w:ind w:left="6204" w:hanging="180"/>
      </w:pPr>
    </w:lvl>
  </w:abstractNum>
  <w:abstractNum w:abstractNumId="26">
    <w:nsid w:val="3C415116"/>
    <w:multiLevelType w:val="hybridMultilevel"/>
    <w:tmpl w:val="2D5CA6B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3FC51EA4"/>
    <w:multiLevelType w:val="hybridMultilevel"/>
    <w:tmpl w:val="31DC27B2"/>
    <w:lvl w:ilvl="0" w:tplc="2D0CB18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8">
    <w:nsid w:val="507E31F9"/>
    <w:multiLevelType w:val="hybridMultilevel"/>
    <w:tmpl w:val="BBFA0C0E"/>
    <w:lvl w:ilvl="0" w:tplc="A1EE96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56F662F5"/>
    <w:multiLevelType w:val="hybridMultilevel"/>
    <w:tmpl w:val="ADB7841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573A1BD7"/>
    <w:multiLevelType w:val="hybridMultilevel"/>
    <w:tmpl w:val="B1C434F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5A6F2F76"/>
    <w:multiLevelType w:val="hybridMultilevel"/>
    <w:tmpl w:val="5D88B0B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6297141A"/>
    <w:multiLevelType w:val="hybridMultilevel"/>
    <w:tmpl w:val="DD76794C"/>
    <w:lvl w:ilvl="0" w:tplc="7832ACE8">
      <w:start w:val="1"/>
      <w:numFmt w:val="decimal"/>
      <w:lvlText w:val="%1."/>
      <w:lvlJc w:val="left"/>
      <w:pPr>
        <w:ind w:left="444" w:hanging="360"/>
      </w:pPr>
      <w:rPr>
        <w:rFonts w:hint="default"/>
      </w:rPr>
    </w:lvl>
    <w:lvl w:ilvl="1" w:tplc="041A0019" w:tentative="true">
      <w:start w:val="1"/>
      <w:numFmt w:val="lowerLetter"/>
      <w:lvlText w:val="%2."/>
      <w:lvlJc w:val="left"/>
      <w:pPr>
        <w:ind w:left="1164" w:hanging="360"/>
      </w:pPr>
    </w:lvl>
    <w:lvl w:ilvl="2" w:tplc="041A001B" w:tentative="true">
      <w:start w:val="1"/>
      <w:numFmt w:val="lowerRoman"/>
      <w:lvlText w:val="%3."/>
      <w:lvlJc w:val="right"/>
      <w:pPr>
        <w:ind w:left="1884" w:hanging="180"/>
      </w:pPr>
    </w:lvl>
    <w:lvl w:ilvl="3" w:tplc="041A000F" w:tentative="true">
      <w:start w:val="1"/>
      <w:numFmt w:val="decimal"/>
      <w:lvlText w:val="%4."/>
      <w:lvlJc w:val="left"/>
      <w:pPr>
        <w:ind w:left="2604" w:hanging="360"/>
      </w:pPr>
    </w:lvl>
    <w:lvl w:ilvl="4" w:tplc="041A0019" w:tentative="true">
      <w:start w:val="1"/>
      <w:numFmt w:val="lowerLetter"/>
      <w:lvlText w:val="%5."/>
      <w:lvlJc w:val="left"/>
      <w:pPr>
        <w:ind w:left="3324" w:hanging="360"/>
      </w:pPr>
    </w:lvl>
    <w:lvl w:ilvl="5" w:tplc="041A001B" w:tentative="true">
      <w:start w:val="1"/>
      <w:numFmt w:val="lowerRoman"/>
      <w:lvlText w:val="%6."/>
      <w:lvlJc w:val="right"/>
      <w:pPr>
        <w:ind w:left="4044" w:hanging="180"/>
      </w:pPr>
    </w:lvl>
    <w:lvl w:ilvl="6" w:tplc="041A000F" w:tentative="true">
      <w:start w:val="1"/>
      <w:numFmt w:val="decimal"/>
      <w:lvlText w:val="%7."/>
      <w:lvlJc w:val="left"/>
      <w:pPr>
        <w:ind w:left="4764" w:hanging="360"/>
      </w:pPr>
    </w:lvl>
    <w:lvl w:ilvl="7" w:tplc="041A0019" w:tentative="true">
      <w:start w:val="1"/>
      <w:numFmt w:val="lowerLetter"/>
      <w:lvlText w:val="%8."/>
      <w:lvlJc w:val="left"/>
      <w:pPr>
        <w:ind w:left="5484" w:hanging="360"/>
      </w:pPr>
    </w:lvl>
    <w:lvl w:ilvl="8" w:tplc="041A001B" w:tentative="true">
      <w:start w:val="1"/>
      <w:numFmt w:val="lowerRoman"/>
      <w:lvlText w:val="%9."/>
      <w:lvlJc w:val="right"/>
      <w:pPr>
        <w:ind w:left="6204" w:hanging="180"/>
      </w:pPr>
    </w:lvl>
  </w:abstractNum>
  <w:abstractNum w:abstractNumId="33">
    <w:nsid w:val="668A7DF7"/>
    <w:multiLevelType w:val="hybridMultilevel"/>
    <w:tmpl w:val="710E99E2"/>
    <w:lvl w:ilvl="0" w:tplc="496C0A7C">
      <w:start w:val="1"/>
      <w:numFmt w:val="decimal"/>
      <w:lvlText w:val="%1."/>
      <w:lvlJc w:val="left"/>
      <w:pPr>
        <w:ind w:left="1716" w:hanging="360"/>
      </w:pPr>
      <w:rPr>
        <w:rFonts w:hint="default"/>
      </w:rPr>
    </w:lvl>
    <w:lvl w:ilvl="1" w:tplc="041A0019" w:tentative="true">
      <w:start w:val="1"/>
      <w:numFmt w:val="lowerLetter"/>
      <w:lvlText w:val="%2."/>
      <w:lvlJc w:val="left"/>
      <w:pPr>
        <w:ind w:left="2436" w:hanging="360"/>
      </w:pPr>
    </w:lvl>
    <w:lvl w:ilvl="2" w:tplc="041A001B" w:tentative="true">
      <w:start w:val="1"/>
      <w:numFmt w:val="lowerRoman"/>
      <w:lvlText w:val="%3."/>
      <w:lvlJc w:val="right"/>
      <w:pPr>
        <w:ind w:left="3156" w:hanging="180"/>
      </w:pPr>
    </w:lvl>
    <w:lvl w:ilvl="3" w:tplc="041A000F" w:tentative="true">
      <w:start w:val="1"/>
      <w:numFmt w:val="decimal"/>
      <w:lvlText w:val="%4."/>
      <w:lvlJc w:val="left"/>
      <w:pPr>
        <w:ind w:left="3876" w:hanging="360"/>
      </w:pPr>
    </w:lvl>
    <w:lvl w:ilvl="4" w:tplc="041A0019" w:tentative="true">
      <w:start w:val="1"/>
      <w:numFmt w:val="lowerLetter"/>
      <w:lvlText w:val="%5."/>
      <w:lvlJc w:val="left"/>
      <w:pPr>
        <w:ind w:left="4596" w:hanging="360"/>
      </w:pPr>
    </w:lvl>
    <w:lvl w:ilvl="5" w:tplc="041A001B" w:tentative="true">
      <w:start w:val="1"/>
      <w:numFmt w:val="lowerRoman"/>
      <w:lvlText w:val="%6."/>
      <w:lvlJc w:val="right"/>
      <w:pPr>
        <w:ind w:left="5316" w:hanging="180"/>
      </w:pPr>
    </w:lvl>
    <w:lvl w:ilvl="6" w:tplc="041A000F" w:tentative="true">
      <w:start w:val="1"/>
      <w:numFmt w:val="decimal"/>
      <w:lvlText w:val="%7."/>
      <w:lvlJc w:val="left"/>
      <w:pPr>
        <w:ind w:left="6036" w:hanging="360"/>
      </w:pPr>
    </w:lvl>
    <w:lvl w:ilvl="7" w:tplc="041A0019" w:tentative="true">
      <w:start w:val="1"/>
      <w:numFmt w:val="lowerLetter"/>
      <w:lvlText w:val="%8."/>
      <w:lvlJc w:val="left"/>
      <w:pPr>
        <w:ind w:left="6756" w:hanging="360"/>
      </w:pPr>
    </w:lvl>
    <w:lvl w:ilvl="8" w:tplc="041A001B" w:tentative="true">
      <w:start w:val="1"/>
      <w:numFmt w:val="lowerRoman"/>
      <w:lvlText w:val="%9."/>
      <w:lvlJc w:val="right"/>
      <w:pPr>
        <w:ind w:left="7476" w:hanging="180"/>
      </w:pPr>
    </w:lvl>
  </w:abstractNum>
  <w:abstractNum w:abstractNumId="34">
    <w:nsid w:val="69290520"/>
    <w:multiLevelType w:val="hybridMultilevel"/>
    <w:tmpl w:val="B3A2056A"/>
    <w:lvl w:ilvl="0" w:tplc="E1E830AC">
      <w:start w:val="1"/>
      <w:numFmt w:val="decimal"/>
      <w:lvlText w:val="%1."/>
      <w:lvlJc w:val="left"/>
      <w:pPr>
        <w:ind w:left="1440" w:hanging="360"/>
      </w:pPr>
      <w:rPr>
        <w:rFonts w:hint="default" w:ascii="Arial" w:hAnsi="Arial" w:cs="Arial"/>
        <w:sz w:val="24"/>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num w:numId="1">
    <w:abstractNumId w:val="18"/>
  </w:num>
  <w:num w:numId="2">
    <w:abstractNumId w:val="28"/>
  </w:num>
  <w:num w:numId="3">
    <w:abstractNumId w:val="22"/>
  </w:num>
  <w:num w:numId="4">
    <w:abstractNumId w:val="29"/>
  </w:num>
  <w:num w:numId="5">
    <w:abstractNumId w:val="2"/>
  </w:num>
  <w:num w:numId="6">
    <w:abstractNumId w:val="7"/>
  </w:num>
  <w:num w:numId="7">
    <w:abstractNumId w:val="3"/>
  </w:num>
  <w:num w:numId="8">
    <w:abstractNumId w:val="17"/>
  </w:num>
  <w:num w:numId="9">
    <w:abstractNumId w:val="26"/>
  </w:num>
  <w:num w:numId="10">
    <w:abstractNumId w:val="1"/>
  </w:num>
  <w:num w:numId="11">
    <w:abstractNumId w:val="21"/>
  </w:num>
  <w:num w:numId="12">
    <w:abstractNumId w:val="5"/>
  </w:num>
  <w:num w:numId="13">
    <w:abstractNumId w:val="0"/>
  </w:num>
  <w:num w:numId="14">
    <w:abstractNumId w:val="4"/>
  </w:num>
  <w:num w:numId="15">
    <w:abstractNumId w:val="6"/>
  </w:num>
  <w:num w:numId="16">
    <w:abstractNumId w:val="31"/>
  </w:num>
  <w:num w:numId="17">
    <w:abstractNumId w:val="24"/>
  </w:num>
  <w:num w:numId="18">
    <w:abstractNumId w:val="15"/>
  </w:num>
  <w:num w:numId="19">
    <w:abstractNumId w:val="20"/>
  </w:num>
  <w:num w:numId="20">
    <w:abstractNumId w:val="25"/>
  </w:num>
  <w:num w:numId="21">
    <w:abstractNumId w:val="33"/>
  </w:num>
  <w:num w:numId="22">
    <w:abstractNumId w:val="19"/>
  </w:num>
  <w:num w:numId="23">
    <w:abstractNumId w:val="30"/>
  </w:num>
  <w:num w:numId="24">
    <w:abstractNumId w:val="27"/>
  </w:num>
  <w:num w:numId="25">
    <w:abstractNumId w:val="34"/>
  </w:num>
  <w:num w:numId="26">
    <w:abstractNumId w:val="23"/>
  </w:num>
  <w:num w:numId="27">
    <w:abstractNumId w:val="32"/>
  </w:num>
  <w:num w:numId="28">
    <w:abstractNumId w:val="16"/>
  </w:num>
  <w:numIdMacAtCleanup w:val="16"/>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1361"/>
  <w:hyphenationZone w:val="425"/>
  <w:characterSpacingControl w:val="doNotCompress"/>
  <w:hdrShapeDefaults>
    <o:shapedefaults spidmax="71681"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0A69"/>
    <w:rsid w:val="0000149B"/>
    <w:rsid w:val="0000152F"/>
    <w:rsid w:val="00001C2F"/>
    <w:rsid w:val="000022AD"/>
    <w:rsid w:val="00002D97"/>
    <w:rsid w:val="00002E02"/>
    <w:rsid w:val="0000321D"/>
    <w:rsid w:val="000039FF"/>
    <w:rsid w:val="000049CA"/>
    <w:rsid w:val="00004ABE"/>
    <w:rsid w:val="0000570A"/>
    <w:rsid w:val="000072E2"/>
    <w:rsid w:val="000079B9"/>
    <w:rsid w:val="000108A8"/>
    <w:rsid w:val="0001116A"/>
    <w:rsid w:val="00011735"/>
    <w:rsid w:val="000119CE"/>
    <w:rsid w:val="00011BA0"/>
    <w:rsid w:val="0001246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603E"/>
    <w:rsid w:val="00027B30"/>
    <w:rsid w:val="00030559"/>
    <w:rsid w:val="000305D3"/>
    <w:rsid w:val="00030ACE"/>
    <w:rsid w:val="000322B1"/>
    <w:rsid w:val="000338B6"/>
    <w:rsid w:val="00033B31"/>
    <w:rsid w:val="0003620A"/>
    <w:rsid w:val="0003629C"/>
    <w:rsid w:val="00036619"/>
    <w:rsid w:val="00036646"/>
    <w:rsid w:val="00037023"/>
    <w:rsid w:val="00037E28"/>
    <w:rsid w:val="00040257"/>
    <w:rsid w:val="00040FFC"/>
    <w:rsid w:val="00042895"/>
    <w:rsid w:val="000457CD"/>
    <w:rsid w:val="00045F05"/>
    <w:rsid w:val="00046063"/>
    <w:rsid w:val="0004683F"/>
    <w:rsid w:val="00047061"/>
    <w:rsid w:val="00047D9F"/>
    <w:rsid w:val="000517EC"/>
    <w:rsid w:val="00051B4C"/>
    <w:rsid w:val="00051F33"/>
    <w:rsid w:val="00053672"/>
    <w:rsid w:val="000542BA"/>
    <w:rsid w:val="000545DB"/>
    <w:rsid w:val="0005541E"/>
    <w:rsid w:val="000556B6"/>
    <w:rsid w:val="000559B8"/>
    <w:rsid w:val="00055B63"/>
    <w:rsid w:val="00056566"/>
    <w:rsid w:val="00056BB6"/>
    <w:rsid w:val="00056C8A"/>
    <w:rsid w:val="00056F19"/>
    <w:rsid w:val="00057A5A"/>
    <w:rsid w:val="00057BDD"/>
    <w:rsid w:val="00057DB7"/>
    <w:rsid w:val="0006086B"/>
    <w:rsid w:val="00060FED"/>
    <w:rsid w:val="00061B43"/>
    <w:rsid w:val="00063BDF"/>
    <w:rsid w:val="00063C23"/>
    <w:rsid w:val="00064134"/>
    <w:rsid w:val="0006433A"/>
    <w:rsid w:val="0007058D"/>
    <w:rsid w:val="000706C0"/>
    <w:rsid w:val="00071633"/>
    <w:rsid w:val="00073159"/>
    <w:rsid w:val="00073C73"/>
    <w:rsid w:val="00074410"/>
    <w:rsid w:val="0007471F"/>
    <w:rsid w:val="00075EF6"/>
    <w:rsid w:val="00077613"/>
    <w:rsid w:val="000776F3"/>
    <w:rsid w:val="00077B6B"/>
    <w:rsid w:val="000809CF"/>
    <w:rsid w:val="00081359"/>
    <w:rsid w:val="000815D6"/>
    <w:rsid w:val="000823E1"/>
    <w:rsid w:val="00083048"/>
    <w:rsid w:val="000831C8"/>
    <w:rsid w:val="000834A6"/>
    <w:rsid w:val="000834CF"/>
    <w:rsid w:val="00083954"/>
    <w:rsid w:val="00083C4D"/>
    <w:rsid w:val="0008430C"/>
    <w:rsid w:val="000857AF"/>
    <w:rsid w:val="00085A2D"/>
    <w:rsid w:val="000912F0"/>
    <w:rsid w:val="0009159E"/>
    <w:rsid w:val="00091816"/>
    <w:rsid w:val="000932EB"/>
    <w:rsid w:val="00093902"/>
    <w:rsid w:val="00094398"/>
    <w:rsid w:val="00094AB4"/>
    <w:rsid w:val="00094AE9"/>
    <w:rsid w:val="00094D9A"/>
    <w:rsid w:val="000959C4"/>
    <w:rsid w:val="00095ADF"/>
    <w:rsid w:val="000962A3"/>
    <w:rsid w:val="0009678D"/>
    <w:rsid w:val="000968E3"/>
    <w:rsid w:val="00096A7D"/>
    <w:rsid w:val="000A1727"/>
    <w:rsid w:val="000A1E2A"/>
    <w:rsid w:val="000A3575"/>
    <w:rsid w:val="000A4BAD"/>
    <w:rsid w:val="000A4F00"/>
    <w:rsid w:val="000A4FD7"/>
    <w:rsid w:val="000A7E18"/>
    <w:rsid w:val="000B1734"/>
    <w:rsid w:val="000B300B"/>
    <w:rsid w:val="000B3A4F"/>
    <w:rsid w:val="000B3B1B"/>
    <w:rsid w:val="000B404B"/>
    <w:rsid w:val="000B50B8"/>
    <w:rsid w:val="000B5388"/>
    <w:rsid w:val="000B53B8"/>
    <w:rsid w:val="000B649A"/>
    <w:rsid w:val="000B796B"/>
    <w:rsid w:val="000B7B61"/>
    <w:rsid w:val="000B7F7B"/>
    <w:rsid w:val="000C07BB"/>
    <w:rsid w:val="000C0983"/>
    <w:rsid w:val="000C0E3E"/>
    <w:rsid w:val="000C2FEC"/>
    <w:rsid w:val="000C3151"/>
    <w:rsid w:val="000C3EE1"/>
    <w:rsid w:val="000C4BFE"/>
    <w:rsid w:val="000C56D2"/>
    <w:rsid w:val="000D0832"/>
    <w:rsid w:val="000D0E0E"/>
    <w:rsid w:val="000D15E9"/>
    <w:rsid w:val="000D1A95"/>
    <w:rsid w:val="000D272E"/>
    <w:rsid w:val="000D28B2"/>
    <w:rsid w:val="000D3377"/>
    <w:rsid w:val="000D383E"/>
    <w:rsid w:val="000D4384"/>
    <w:rsid w:val="000D445C"/>
    <w:rsid w:val="000D525C"/>
    <w:rsid w:val="000D5BDE"/>
    <w:rsid w:val="000D5DA3"/>
    <w:rsid w:val="000D6BA8"/>
    <w:rsid w:val="000D6CDF"/>
    <w:rsid w:val="000D6F92"/>
    <w:rsid w:val="000D7C0F"/>
    <w:rsid w:val="000D7DFE"/>
    <w:rsid w:val="000E1538"/>
    <w:rsid w:val="000E25F1"/>
    <w:rsid w:val="000E26C8"/>
    <w:rsid w:val="000E2A06"/>
    <w:rsid w:val="000E3266"/>
    <w:rsid w:val="000E372D"/>
    <w:rsid w:val="000E3CDA"/>
    <w:rsid w:val="000E3D49"/>
    <w:rsid w:val="000E4012"/>
    <w:rsid w:val="000E451C"/>
    <w:rsid w:val="000E49E5"/>
    <w:rsid w:val="000E50DE"/>
    <w:rsid w:val="000E61F4"/>
    <w:rsid w:val="000E6C28"/>
    <w:rsid w:val="000E7ADD"/>
    <w:rsid w:val="000F0142"/>
    <w:rsid w:val="000F07BD"/>
    <w:rsid w:val="000F0973"/>
    <w:rsid w:val="000F0EBC"/>
    <w:rsid w:val="000F1C78"/>
    <w:rsid w:val="000F44E0"/>
    <w:rsid w:val="000F4ADA"/>
    <w:rsid w:val="000F7A98"/>
    <w:rsid w:val="001001FB"/>
    <w:rsid w:val="00100A1C"/>
    <w:rsid w:val="00101C2C"/>
    <w:rsid w:val="00103804"/>
    <w:rsid w:val="0010502C"/>
    <w:rsid w:val="001051CB"/>
    <w:rsid w:val="0010553E"/>
    <w:rsid w:val="0010567A"/>
    <w:rsid w:val="00105802"/>
    <w:rsid w:val="00105C21"/>
    <w:rsid w:val="00106B48"/>
    <w:rsid w:val="00107F5E"/>
    <w:rsid w:val="0011067C"/>
    <w:rsid w:val="001112C1"/>
    <w:rsid w:val="00111442"/>
    <w:rsid w:val="0011161B"/>
    <w:rsid w:val="00111A48"/>
    <w:rsid w:val="00111BDA"/>
    <w:rsid w:val="00111DA3"/>
    <w:rsid w:val="00112CFB"/>
    <w:rsid w:val="00113372"/>
    <w:rsid w:val="0011345F"/>
    <w:rsid w:val="001139BC"/>
    <w:rsid w:val="00113E37"/>
    <w:rsid w:val="001141F9"/>
    <w:rsid w:val="00115093"/>
    <w:rsid w:val="00115571"/>
    <w:rsid w:val="00115992"/>
    <w:rsid w:val="00115C00"/>
    <w:rsid w:val="00115D9A"/>
    <w:rsid w:val="00116B3C"/>
    <w:rsid w:val="001176F1"/>
    <w:rsid w:val="00117D8C"/>
    <w:rsid w:val="0012021F"/>
    <w:rsid w:val="001218DE"/>
    <w:rsid w:val="001223B5"/>
    <w:rsid w:val="001224B2"/>
    <w:rsid w:val="00122870"/>
    <w:rsid w:val="00122E0F"/>
    <w:rsid w:val="00123A4A"/>
    <w:rsid w:val="00124CBE"/>
    <w:rsid w:val="00124E6B"/>
    <w:rsid w:val="00126170"/>
    <w:rsid w:val="00126497"/>
    <w:rsid w:val="00126873"/>
    <w:rsid w:val="00127F65"/>
    <w:rsid w:val="001300AF"/>
    <w:rsid w:val="00131190"/>
    <w:rsid w:val="00131294"/>
    <w:rsid w:val="001314BD"/>
    <w:rsid w:val="0013158E"/>
    <w:rsid w:val="00132D27"/>
    <w:rsid w:val="0013398F"/>
    <w:rsid w:val="001354E6"/>
    <w:rsid w:val="0013610F"/>
    <w:rsid w:val="001408EA"/>
    <w:rsid w:val="00141CE9"/>
    <w:rsid w:val="00142524"/>
    <w:rsid w:val="00143B09"/>
    <w:rsid w:val="00143DC6"/>
    <w:rsid w:val="00144C1A"/>
    <w:rsid w:val="00145665"/>
    <w:rsid w:val="00146405"/>
    <w:rsid w:val="00150D16"/>
    <w:rsid w:val="00150E6A"/>
    <w:rsid w:val="00151B3D"/>
    <w:rsid w:val="00152098"/>
    <w:rsid w:val="00152E50"/>
    <w:rsid w:val="0015448A"/>
    <w:rsid w:val="00155D26"/>
    <w:rsid w:val="00155D9A"/>
    <w:rsid w:val="00155ED5"/>
    <w:rsid w:val="00156582"/>
    <w:rsid w:val="00156779"/>
    <w:rsid w:val="001570D7"/>
    <w:rsid w:val="0016019A"/>
    <w:rsid w:val="00160A10"/>
    <w:rsid w:val="00162DBE"/>
    <w:rsid w:val="00163076"/>
    <w:rsid w:val="00164375"/>
    <w:rsid w:val="0016535C"/>
    <w:rsid w:val="00165A0D"/>
    <w:rsid w:val="00166167"/>
    <w:rsid w:val="00170F84"/>
    <w:rsid w:val="00172202"/>
    <w:rsid w:val="001723ED"/>
    <w:rsid w:val="00172D60"/>
    <w:rsid w:val="00174671"/>
    <w:rsid w:val="00175846"/>
    <w:rsid w:val="00175AE1"/>
    <w:rsid w:val="00175CA0"/>
    <w:rsid w:val="00175F9B"/>
    <w:rsid w:val="001765E0"/>
    <w:rsid w:val="0017688B"/>
    <w:rsid w:val="00176E40"/>
    <w:rsid w:val="00180340"/>
    <w:rsid w:val="001809CF"/>
    <w:rsid w:val="00182185"/>
    <w:rsid w:val="00182244"/>
    <w:rsid w:val="00182D1B"/>
    <w:rsid w:val="00183362"/>
    <w:rsid w:val="001834E2"/>
    <w:rsid w:val="001847BE"/>
    <w:rsid w:val="00185203"/>
    <w:rsid w:val="00186722"/>
    <w:rsid w:val="00186836"/>
    <w:rsid w:val="00186CB8"/>
    <w:rsid w:val="001875E5"/>
    <w:rsid w:val="001876F9"/>
    <w:rsid w:val="00190AD2"/>
    <w:rsid w:val="00192251"/>
    <w:rsid w:val="00192476"/>
    <w:rsid w:val="0019253E"/>
    <w:rsid w:val="001932CC"/>
    <w:rsid w:val="00193493"/>
    <w:rsid w:val="00193BFA"/>
    <w:rsid w:val="001953DB"/>
    <w:rsid w:val="00195F0D"/>
    <w:rsid w:val="001967BF"/>
    <w:rsid w:val="00197910"/>
    <w:rsid w:val="00197E0D"/>
    <w:rsid w:val="001A007B"/>
    <w:rsid w:val="001A1138"/>
    <w:rsid w:val="001A16C9"/>
    <w:rsid w:val="001A2096"/>
    <w:rsid w:val="001A2663"/>
    <w:rsid w:val="001A277A"/>
    <w:rsid w:val="001A2A82"/>
    <w:rsid w:val="001A2D3D"/>
    <w:rsid w:val="001A3CBE"/>
    <w:rsid w:val="001A417F"/>
    <w:rsid w:val="001A429B"/>
    <w:rsid w:val="001A4F52"/>
    <w:rsid w:val="001A501E"/>
    <w:rsid w:val="001A5EB1"/>
    <w:rsid w:val="001A605B"/>
    <w:rsid w:val="001A70B3"/>
    <w:rsid w:val="001A761E"/>
    <w:rsid w:val="001B06D0"/>
    <w:rsid w:val="001B1357"/>
    <w:rsid w:val="001B2642"/>
    <w:rsid w:val="001B2756"/>
    <w:rsid w:val="001B2FB3"/>
    <w:rsid w:val="001B5959"/>
    <w:rsid w:val="001B7518"/>
    <w:rsid w:val="001B7A0E"/>
    <w:rsid w:val="001C04C7"/>
    <w:rsid w:val="001C14A2"/>
    <w:rsid w:val="001C25C3"/>
    <w:rsid w:val="001C343B"/>
    <w:rsid w:val="001C42B4"/>
    <w:rsid w:val="001C50EF"/>
    <w:rsid w:val="001C57B6"/>
    <w:rsid w:val="001C640F"/>
    <w:rsid w:val="001C716F"/>
    <w:rsid w:val="001D068B"/>
    <w:rsid w:val="001D19BB"/>
    <w:rsid w:val="001D3E70"/>
    <w:rsid w:val="001D4B0C"/>
    <w:rsid w:val="001D56BB"/>
    <w:rsid w:val="001D6014"/>
    <w:rsid w:val="001D6412"/>
    <w:rsid w:val="001D6A2F"/>
    <w:rsid w:val="001D70B1"/>
    <w:rsid w:val="001D7AF5"/>
    <w:rsid w:val="001E0404"/>
    <w:rsid w:val="001E0464"/>
    <w:rsid w:val="001E096F"/>
    <w:rsid w:val="001E0A1A"/>
    <w:rsid w:val="001E12B0"/>
    <w:rsid w:val="001E1576"/>
    <w:rsid w:val="001E1955"/>
    <w:rsid w:val="001E1FBD"/>
    <w:rsid w:val="001E4570"/>
    <w:rsid w:val="001E5599"/>
    <w:rsid w:val="001E630F"/>
    <w:rsid w:val="001E7E93"/>
    <w:rsid w:val="001F13EE"/>
    <w:rsid w:val="001F173B"/>
    <w:rsid w:val="001F1A91"/>
    <w:rsid w:val="001F30CC"/>
    <w:rsid w:val="001F34B5"/>
    <w:rsid w:val="001F34E3"/>
    <w:rsid w:val="001F412D"/>
    <w:rsid w:val="001F46C6"/>
    <w:rsid w:val="001F4C0D"/>
    <w:rsid w:val="001F4F7C"/>
    <w:rsid w:val="001F65BB"/>
    <w:rsid w:val="001F7087"/>
    <w:rsid w:val="001F736C"/>
    <w:rsid w:val="00200583"/>
    <w:rsid w:val="00200B38"/>
    <w:rsid w:val="002011F7"/>
    <w:rsid w:val="0020261B"/>
    <w:rsid w:val="00202A52"/>
    <w:rsid w:val="0020394D"/>
    <w:rsid w:val="00205652"/>
    <w:rsid w:val="002059DD"/>
    <w:rsid w:val="00206437"/>
    <w:rsid w:val="00206FE7"/>
    <w:rsid w:val="002070F8"/>
    <w:rsid w:val="0021069A"/>
    <w:rsid w:val="002106B6"/>
    <w:rsid w:val="00210851"/>
    <w:rsid w:val="00212938"/>
    <w:rsid w:val="00212A74"/>
    <w:rsid w:val="00212F65"/>
    <w:rsid w:val="002140BD"/>
    <w:rsid w:val="0021533A"/>
    <w:rsid w:val="002160F4"/>
    <w:rsid w:val="00217B3D"/>
    <w:rsid w:val="00217D53"/>
    <w:rsid w:val="002217C4"/>
    <w:rsid w:val="00221BD5"/>
    <w:rsid w:val="00221E1F"/>
    <w:rsid w:val="00223578"/>
    <w:rsid w:val="00225EC1"/>
    <w:rsid w:val="00226B2B"/>
    <w:rsid w:val="00227D14"/>
    <w:rsid w:val="002304A6"/>
    <w:rsid w:val="00232166"/>
    <w:rsid w:val="002337E1"/>
    <w:rsid w:val="002350FE"/>
    <w:rsid w:val="002357B3"/>
    <w:rsid w:val="002358D3"/>
    <w:rsid w:val="00235CF1"/>
    <w:rsid w:val="0023722E"/>
    <w:rsid w:val="00237320"/>
    <w:rsid w:val="00237CBE"/>
    <w:rsid w:val="002400CB"/>
    <w:rsid w:val="002400DD"/>
    <w:rsid w:val="0024020D"/>
    <w:rsid w:val="002402AE"/>
    <w:rsid w:val="00240B29"/>
    <w:rsid w:val="00240E0B"/>
    <w:rsid w:val="00241014"/>
    <w:rsid w:val="00242371"/>
    <w:rsid w:val="002423FE"/>
    <w:rsid w:val="002426EF"/>
    <w:rsid w:val="00242B46"/>
    <w:rsid w:val="00243008"/>
    <w:rsid w:val="00243278"/>
    <w:rsid w:val="00243621"/>
    <w:rsid w:val="00245DE6"/>
    <w:rsid w:val="00246906"/>
    <w:rsid w:val="0024696F"/>
    <w:rsid w:val="0024796E"/>
    <w:rsid w:val="002505ED"/>
    <w:rsid w:val="002506B1"/>
    <w:rsid w:val="00250D95"/>
    <w:rsid w:val="00251093"/>
    <w:rsid w:val="00251803"/>
    <w:rsid w:val="002530EA"/>
    <w:rsid w:val="00253704"/>
    <w:rsid w:val="00253B27"/>
    <w:rsid w:val="00256078"/>
    <w:rsid w:val="00257192"/>
    <w:rsid w:val="00257290"/>
    <w:rsid w:val="00257A66"/>
    <w:rsid w:val="0026172F"/>
    <w:rsid w:val="00261AED"/>
    <w:rsid w:val="00261EED"/>
    <w:rsid w:val="00263A62"/>
    <w:rsid w:val="002654D4"/>
    <w:rsid w:val="00266C01"/>
    <w:rsid w:val="00266D3A"/>
    <w:rsid w:val="002677E6"/>
    <w:rsid w:val="00271875"/>
    <w:rsid w:val="00271ADD"/>
    <w:rsid w:val="002720B1"/>
    <w:rsid w:val="002720D6"/>
    <w:rsid w:val="00272FD0"/>
    <w:rsid w:val="00273E82"/>
    <w:rsid w:val="002742D9"/>
    <w:rsid w:val="0027464B"/>
    <w:rsid w:val="00274EEE"/>
    <w:rsid w:val="002753EC"/>
    <w:rsid w:val="0027653E"/>
    <w:rsid w:val="002766AA"/>
    <w:rsid w:val="00280D1D"/>
    <w:rsid w:val="00281099"/>
    <w:rsid w:val="002821D9"/>
    <w:rsid w:val="0028264D"/>
    <w:rsid w:val="00283E5E"/>
    <w:rsid w:val="00283EE7"/>
    <w:rsid w:val="00284BF3"/>
    <w:rsid w:val="00284E50"/>
    <w:rsid w:val="00286321"/>
    <w:rsid w:val="00286CD1"/>
    <w:rsid w:val="002875B2"/>
    <w:rsid w:val="00287ED1"/>
    <w:rsid w:val="0029212D"/>
    <w:rsid w:val="00292F3B"/>
    <w:rsid w:val="00293205"/>
    <w:rsid w:val="00293461"/>
    <w:rsid w:val="00293F32"/>
    <w:rsid w:val="002956CD"/>
    <w:rsid w:val="00295B82"/>
    <w:rsid w:val="00296204"/>
    <w:rsid w:val="00296442"/>
    <w:rsid w:val="002A1202"/>
    <w:rsid w:val="002A1B69"/>
    <w:rsid w:val="002A1D92"/>
    <w:rsid w:val="002A2DE5"/>
    <w:rsid w:val="002A3A8D"/>
    <w:rsid w:val="002A3EB2"/>
    <w:rsid w:val="002A3F14"/>
    <w:rsid w:val="002A4349"/>
    <w:rsid w:val="002A4471"/>
    <w:rsid w:val="002A476C"/>
    <w:rsid w:val="002A5E20"/>
    <w:rsid w:val="002A6ACD"/>
    <w:rsid w:val="002A6B0E"/>
    <w:rsid w:val="002A6D1A"/>
    <w:rsid w:val="002A7336"/>
    <w:rsid w:val="002A7EC3"/>
    <w:rsid w:val="002B262D"/>
    <w:rsid w:val="002B3C4C"/>
    <w:rsid w:val="002B3C8C"/>
    <w:rsid w:val="002B45C9"/>
    <w:rsid w:val="002B54D3"/>
    <w:rsid w:val="002B79D0"/>
    <w:rsid w:val="002B7B9E"/>
    <w:rsid w:val="002C04C6"/>
    <w:rsid w:val="002C1C92"/>
    <w:rsid w:val="002C45E2"/>
    <w:rsid w:val="002C4EFF"/>
    <w:rsid w:val="002C5919"/>
    <w:rsid w:val="002D1523"/>
    <w:rsid w:val="002D3254"/>
    <w:rsid w:val="002D3EE7"/>
    <w:rsid w:val="002D4FB7"/>
    <w:rsid w:val="002D61EC"/>
    <w:rsid w:val="002D7257"/>
    <w:rsid w:val="002D7B8A"/>
    <w:rsid w:val="002E01C2"/>
    <w:rsid w:val="002E0852"/>
    <w:rsid w:val="002E1864"/>
    <w:rsid w:val="002E20B2"/>
    <w:rsid w:val="002E479B"/>
    <w:rsid w:val="002E59B3"/>
    <w:rsid w:val="002E5FE2"/>
    <w:rsid w:val="002E6260"/>
    <w:rsid w:val="002E6C71"/>
    <w:rsid w:val="002E6DAC"/>
    <w:rsid w:val="002E74A4"/>
    <w:rsid w:val="002F0169"/>
    <w:rsid w:val="002F0D2E"/>
    <w:rsid w:val="002F1015"/>
    <w:rsid w:val="002F1C90"/>
    <w:rsid w:val="002F2966"/>
    <w:rsid w:val="002F2AED"/>
    <w:rsid w:val="002F3A62"/>
    <w:rsid w:val="002F41A1"/>
    <w:rsid w:val="002F5E6D"/>
    <w:rsid w:val="002F6637"/>
    <w:rsid w:val="002F75F3"/>
    <w:rsid w:val="003007B4"/>
    <w:rsid w:val="003020FF"/>
    <w:rsid w:val="00302E19"/>
    <w:rsid w:val="00302E7D"/>
    <w:rsid w:val="003031D5"/>
    <w:rsid w:val="00303510"/>
    <w:rsid w:val="00303628"/>
    <w:rsid w:val="003039DD"/>
    <w:rsid w:val="003041C1"/>
    <w:rsid w:val="003066CB"/>
    <w:rsid w:val="00307297"/>
    <w:rsid w:val="00307820"/>
    <w:rsid w:val="00312379"/>
    <w:rsid w:val="003128B3"/>
    <w:rsid w:val="003133CB"/>
    <w:rsid w:val="003144DF"/>
    <w:rsid w:val="00315430"/>
    <w:rsid w:val="0031596B"/>
    <w:rsid w:val="00316A33"/>
    <w:rsid w:val="00316C3B"/>
    <w:rsid w:val="00317410"/>
    <w:rsid w:val="00317836"/>
    <w:rsid w:val="003178EC"/>
    <w:rsid w:val="0032019A"/>
    <w:rsid w:val="00320681"/>
    <w:rsid w:val="003214B5"/>
    <w:rsid w:val="003216AA"/>
    <w:rsid w:val="00322042"/>
    <w:rsid w:val="003220FD"/>
    <w:rsid w:val="0032364C"/>
    <w:rsid w:val="00324B13"/>
    <w:rsid w:val="0032505E"/>
    <w:rsid w:val="00325E6C"/>
    <w:rsid w:val="00327017"/>
    <w:rsid w:val="003276B3"/>
    <w:rsid w:val="003328AC"/>
    <w:rsid w:val="00336CA1"/>
    <w:rsid w:val="003378F8"/>
    <w:rsid w:val="00337A17"/>
    <w:rsid w:val="003406CE"/>
    <w:rsid w:val="003408B0"/>
    <w:rsid w:val="003418FE"/>
    <w:rsid w:val="00342482"/>
    <w:rsid w:val="003478ED"/>
    <w:rsid w:val="003505A9"/>
    <w:rsid w:val="00351B2B"/>
    <w:rsid w:val="00351DF8"/>
    <w:rsid w:val="0035226B"/>
    <w:rsid w:val="003522B5"/>
    <w:rsid w:val="00352E94"/>
    <w:rsid w:val="0035396A"/>
    <w:rsid w:val="00353EFB"/>
    <w:rsid w:val="00354965"/>
    <w:rsid w:val="003552E1"/>
    <w:rsid w:val="00355B3E"/>
    <w:rsid w:val="00355D53"/>
    <w:rsid w:val="00356C3F"/>
    <w:rsid w:val="0035768A"/>
    <w:rsid w:val="00363841"/>
    <w:rsid w:val="00370475"/>
    <w:rsid w:val="00372EF3"/>
    <w:rsid w:val="00375E15"/>
    <w:rsid w:val="003776C9"/>
    <w:rsid w:val="00377AED"/>
    <w:rsid w:val="003806F6"/>
    <w:rsid w:val="00380752"/>
    <w:rsid w:val="00380CBB"/>
    <w:rsid w:val="00380D1A"/>
    <w:rsid w:val="00382685"/>
    <w:rsid w:val="00382F97"/>
    <w:rsid w:val="00383C0E"/>
    <w:rsid w:val="0038417C"/>
    <w:rsid w:val="003845DB"/>
    <w:rsid w:val="00385B17"/>
    <w:rsid w:val="00385DE7"/>
    <w:rsid w:val="003860E0"/>
    <w:rsid w:val="00387A31"/>
    <w:rsid w:val="00390329"/>
    <w:rsid w:val="0039034F"/>
    <w:rsid w:val="0039067A"/>
    <w:rsid w:val="00390D1A"/>
    <w:rsid w:val="003912B6"/>
    <w:rsid w:val="00392FD4"/>
    <w:rsid w:val="003945CB"/>
    <w:rsid w:val="00394B9F"/>
    <w:rsid w:val="00394EA3"/>
    <w:rsid w:val="00396003"/>
    <w:rsid w:val="0039603A"/>
    <w:rsid w:val="00396443"/>
    <w:rsid w:val="003972A3"/>
    <w:rsid w:val="003A0A31"/>
    <w:rsid w:val="003A1679"/>
    <w:rsid w:val="003A1D20"/>
    <w:rsid w:val="003A3AD5"/>
    <w:rsid w:val="003A3B32"/>
    <w:rsid w:val="003A3F34"/>
    <w:rsid w:val="003A55E1"/>
    <w:rsid w:val="003A5728"/>
    <w:rsid w:val="003A6002"/>
    <w:rsid w:val="003A6BEE"/>
    <w:rsid w:val="003B020D"/>
    <w:rsid w:val="003B1F1F"/>
    <w:rsid w:val="003B2158"/>
    <w:rsid w:val="003B2161"/>
    <w:rsid w:val="003B221F"/>
    <w:rsid w:val="003B2392"/>
    <w:rsid w:val="003B27AF"/>
    <w:rsid w:val="003B2C3B"/>
    <w:rsid w:val="003B6619"/>
    <w:rsid w:val="003B6643"/>
    <w:rsid w:val="003B6990"/>
    <w:rsid w:val="003B716A"/>
    <w:rsid w:val="003B73C5"/>
    <w:rsid w:val="003C082D"/>
    <w:rsid w:val="003C0986"/>
    <w:rsid w:val="003C1E04"/>
    <w:rsid w:val="003C3B2D"/>
    <w:rsid w:val="003C3C6C"/>
    <w:rsid w:val="003C3D81"/>
    <w:rsid w:val="003C44EC"/>
    <w:rsid w:val="003C5DCB"/>
    <w:rsid w:val="003C6553"/>
    <w:rsid w:val="003C6A5D"/>
    <w:rsid w:val="003D0066"/>
    <w:rsid w:val="003D0252"/>
    <w:rsid w:val="003D02EB"/>
    <w:rsid w:val="003D0586"/>
    <w:rsid w:val="003D06D8"/>
    <w:rsid w:val="003D0F3E"/>
    <w:rsid w:val="003D4B0D"/>
    <w:rsid w:val="003D4DD0"/>
    <w:rsid w:val="003D4FE8"/>
    <w:rsid w:val="003D5E96"/>
    <w:rsid w:val="003D6258"/>
    <w:rsid w:val="003D6497"/>
    <w:rsid w:val="003D6590"/>
    <w:rsid w:val="003D670A"/>
    <w:rsid w:val="003E04FF"/>
    <w:rsid w:val="003E1FDA"/>
    <w:rsid w:val="003E30C3"/>
    <w:rsid w:val="003E49B9"/>
    <w:rsid w:val="003E4BFA"/>
    <w:rsid w:val="003E5674"/>
    <w:rsid w:val="003E57CC"/>
    <w:rsid w:val="003E7F52"/>
    <w:rsid w:val="003F0062"/>
    <w:rsid w:val="003F00DA"/>
    <w:rsid w:val="003F01CF"/>
    <w:rsid w:val="003F0711"/>
    <w:rsid w:val="003F0D13"/>
    <w:rsid w:val="003F1052"/>
    <w:rsid w:val="003F20CA"/>
    <w:rsid w:val="003F2A17"/>
    <w:rsid w:val="003F3FE5"/>
    <w:rsid w:val="003F4A7C"/>
    <w:rsid w:val="003F555C"/>
    <w:rsid w:val="003F5B2C"/>
    <w:rsid w:val="003F7406"/>
    <w:rsid w:val="003F7647"/>
    <w:rsid w:val="003F7B91"/>
    <w:rsid w:val="003F7E70"/>
    <w:rsid w:val="004004D7"/>
    <w:rsid w:val="004007FD"/>
    <w:rsid w:val="00400834"/>
    <w:rsid w:val="00401148"/>
    <w:rsid w:val="004020D0"/>
    <w:rsid w:val="004027A2"/>
    <w:rsid w:val="00403E38"/>
    <w:rsid w:val="00406869"/>
    <w:rsid w:val="00406AEB"/>
    <w:rsid w:val="004079E2"/>
    <w:rsid w:val="00407B05"/>
    <w:rsid w:val="00407F8C"/>
    <w:rsid w:val="00410346"/>
    <w:rsid w:val="004105D2"/>
    <w:rsid w:val="00410609"/>
    <w:rsid w:val="0041122B"/>
    <w:rsid w:val="004113B8"/>
    <w:rsid w:val="0041182B"/>
    <w:rsid w:val="00411D1B"/>
    <w:rsid w:val="00412031"/>
    <w:rsid w:val="00412B5F"/>
    <w:rsid w:val="00412E8B"/>
    <w:rsid w:val="00413DAB"/>
    <w:rsid w:val="00414AAC"/>
    <w:rsid w:val="00414F33"/>
    <w:rsid w:val="00416CC8"/>
    <w:rsid w:val="00417DB0"/>
    <w:rsid w:val="00420873"/>
    <w:rsid w:val="00421A4C"/>
    <w:rsid w:val="004223E2"/>
    <w:rsid w:val="00422496"/>
    <w:rsid w:val="004228CF"/>
    <w:rsid w:val="00422F39"/>
    <w:rsid w:val="00424647"/>
    <w:rsid w:val="004257DC"/>
    <w:rsid w:val="00425BF9"/>
    <w:rsid w:val="00426057"/>
    <w:rsid w:val="00427B12"/>
    <w:rsid w:val="00427BF5"/>
    <w:rsid w:val="004301D6"/>
    <w:rsid w:val="00430B7A"/>
    <w:rsid w:val="00431553"/>
    <w:rsid w:val="00432FF8"/>
    <w:rsid w:val="00433369"/>
    <w:rsid w:val="00434492"/>
    <w:rsid w:val="00434FEA"/>
    <w:rsid w:val="00436F37"/>
    <w:rsid w:val="00441DE7"/>
    <w:rsid w:val="00443ECD"/>
    <w:rsid w:val="0044450B"/>
    <w:rsid w:val="004464A7"/>
    <w:rsid w:val="00446C91"/>
    <w:rsid w:val="004511C7"/>
    <w:rsid w:val="00451A26"/>
    <w:rsid w:val="00451BB2"/>
    <w:rsid w:val="004527C0"/>
    <w:rsid w:val="004536A6"/>
    <w:rsid w:val="00453CD5"/>
    <w:rsid w:val="00454096"/>
    <w:rsid w:val="00454607"/>
    <w:rsid w:val="0045549E"/>
    <w:rsid w:val="00455817"/>
    <w:rsid w:val="00455AA4"/>
    <w:rsid w:val="0045647E"/>
    <w:rsid w:val="00456BC3"/>
    <w:rsid w:val="00456DF3"/>
    <w:rsid w:val="00456F28"/>
    <w:rsid w:val="004576A4"/>
    <w:rsid w:val="00461ECA"/>
    <w:rsid w:val="00462075"/>
    <w:rsid w:val="004625C7"/>
    <w:rsid w:val="00463144"/>
    <w:rsid w:val="00463631"/>
    <w:rsid w:val="00463879"/>
    <w:rsid w:val="004642DE"/>
    <w:rsid w:val="00464313"/>
    <w:rsid w:val="00464E3A"/>
    <w:rsid w:val="00465160"/>
    <w:rsid w:val="00465452"/>
    <w:rsid w:val="00465F31"/>
    <w:rsid w:val="00466195"/>
    <w:rsid w:val="0046757C"/>
    <w:rsid w:val="00467FB9"/>
    <w:rsid w:val="004718C3"/>
    <w:rsid w:val="00471B8A"/>
    <w:rsid w:val="00471EC7"/>
    <w:rsid w:val="00471FE8"/>
    <w:rsid w:val="00472C6A"/>
    <w:rsid w:val="00473C92"/>
    <w:rsid w:val="00474656"/>
    <w:rsid w:val="0047500A"/>
    <w:rsid w:val="00476545"/>
    <w:rsid w:val="00477293"/>
    <w:rsid w:val="00477F0C"/>
    <w:rsid w:val="00480A89"/>
    <w:rsid w:val="00482125"/>
    <w:rsid w:val="00482130"/>
    <w:rsid w:val="004821AC"/>
    <w:rsid w:val="00483960"/>
    <w:rsid w:val="00484281"/>
    <w:rsid w:val="004843E5"/>
    <w:rsid w:val="00484BAA"/>
    <w:rsid w:val="00484EC8"/>
    <w:rsid w:val="00485582"/>
    <w:rsid w:val="00487E0D"/>
    <w:rsid w:val="0049067D"/>
    <w:rsid w:val="0049076A"/>
    <w:rsid w:val="00491322"/>
    <w:rsid w:val="0049385D"/>
    <w:rsid w:val="00493DCE"/>
    <w:rsid w:val="004942D3"/>
    <w:rsid w:val="00494471"/>
    <w:rsid w:val="0049555F"/>
    <w:rsid w:val="00497572"/>
    <w:rsid w:val="00497BDE"/>
    <w:rsid w:val="004A38B4"/>
    <w:rsid w:val="004A6323"/>
    <w:rsid w:val="004A71A3"/>
    <w:rsid w:val="004A7288"/>
    <w:rsid w:val="004B0917"/>
    <w:rsid w:val="004B0A91"/>
    <w:rsid w:val="004B16FC"/>
    <w:rsid w:val="004B345B"/>
    <w:rsid w:val="004B35A8"/>
    <w:rsid w:val="004B457C"/>
    <w:rsid w:val="004B4EC3"/>
    <w:rsid w:val="004B51EE"/>
    <w:rsid w:val="004B6AD7"/>
    <w:rsid w:val="004B6FEF"/>
    <w:rsid w:val="004B7FFA"/>
    <w:rsid w:val="004C3554"/>
    <w:rsid w:val="004C3B54"/>
    <w:rsid w:val="004C3BEE"/>
    <w:rsid w:val="004C3F58"/>
    <w:rsid w:val="004C50C8"/>
    <w:rsid w:val="004C5B0D"/>
    <w:rsid w:val="004D0D2B"/>
    <w:rsid w:val="004D0D9A"/>
    <w:rsid w:val="004D0DB0"/>
    <w:rsid w:val="004D0E1E"/>
    <w:rsid w:val="004D19CC"/>
    <w:rsid w:val="004D1EBA"/>
    <w:rsid w:val="004D3731"/>
    <w:rsid w:val="004D3A8D"/>
    <w:rsid w:val="004D3E97"/>
    <w:rsid w:val="004D41DB"/>
    <w:rsid w:val="004D52A6"/>
    <w:rsid w:val="004D5580"/>
    <w:rsid w:val="004D5B67"/>
    <w:rsid w:val="004D657F"/>
    <w:rsid w:val="004D74FA"/>
    <w:rsid w:val="004D76F5"/>
    <w:rsid w:val="004E0DCB"/>
    <w:rsid w:val="004E2855"/>
    <w:rsid w:val="004E2E52"/>
    <w:rsid w:val="004E3BB6"/>
    <w:rsid w:val="004E675C"/>
    <w:rsid w:val="004E6CEF"/>
    <w:rsid w:val="004E75E5"/>
    <w:rsid w:val="004E7E91"/>
    <w:rsid w:val="004F00B3"/>
    <w:rsid w:val="004F047B"/>
    <w:rsid w:val="004F067D"/>
    <w:rsid w:val="004F0F1B"/>
    <w:rsid w:val="004F1E23"/>
    <w:rsid w:val="004F3E2A"/>
    <w:rsid w:val="004F4BBC"/>
    <w:rsid w:val="004F4D18"/>
    <w:rsid w:val="004F52A6"/>
    <w:rsid w:val="004F5887"/>
    <w:rsid w:val="004F5B09"/>
    <w:rsid w:val="004F62C6"/>
    <w:rsid w:val="005030F2"/>
    <w:rsid w:val="0050311C"/>
    <w:rsid w:val="00503BF4"/>
    <w:rsid w:val="00503EE5"/>
    <w:rsid w:val="005061B9"/>
    <w:rsid w:val="00506DFE"/>
    <w:rsid w:val="005073D2"/>
    <w:rsid w:val="00507A2D"/>
    <w:rsid w:val="005106D3"/>
    <w:rsid w:val="00510FB2"/>
    <w:rsid w:val="0051300D"/>
    <w:rsid w:val="0051314B"/>
    <w:rsid w:val="00513873"/>
    <w:rsid w:val="005154DA"/>
    <w:rsid w:val="00515C65"/>
    <w:rsid w:val="005168BE"/>
    <w:rsid w:val="00516B93"/>
    <w:rsid w:val="00517F7C"/>
    <w:rsid w:val="00520D71"/>
    <w:rsid w:val="00521AEE"/>
    <w:rsid w:val="00522D16"/>
    <w:rsid w:val="005230F2"/>
    <w:rsid w:val="00524EF6"/>
    <w:rsid w:val="0052515C"/>
    <w:rsid w:val="00525693"/>
    <w:rsid w:val="005272E0"/>
    <w:rsid w:val="005277D5"/>
    <w:rsid w:val="00530689"/>
    <w:rsid w:val="0053166F"/>
    <w:rsid w:val="00531BA7"/>
    <w:rsid w:val="005327D2"/>
    <w:rsid w:val="00532F34"/>
    <w:rsid w:val="00533077"/>
    <w:rsid w:val="00533361"/>
    <w:rsid w:val="00533E07"/>
    <w:rsid w:val="00536010"/>
    <w:rsid w:val="005364E0"/>
    <w:rsid w:val="00537F31"/>
    <w:rsid w:val="00540890"/>
    <w:rsid w:val="00541000"/>
    <w:rsid w:val="005418DC"/>
    <w:rsid w:val="00542B77"/>
    <w:rsid w:val="00544003"/>
    <w:rsid w:val="00544E9A"/>
    <w:rsid w:val="005466D2"/>
    <w:rsid w:val="00546DD3"/>
    <w:rsid w:val="005501AB"/>
    <w:rsid w:val="00550D5F"/>
    <w:rsid w:val="00551656"/>
    <w:rsid w:val="00551D28"/>
    <w:rsid w:val="0055245C"/>
    <w:rsid w:val="0055348F"/>
    <w:rsid w:val="005538C0"/>
    <w:rsid w:val="00554197"/>
    <w:rsid w:val="00554A28"/>
    <w:rsid w:val="00555601"/>
    <w:rsid w:val="00556009"/>
    <w:rsid w:val="005568C5"/>
    <w:rsid w:val="00556A08"/>
    <w:rsid w:val="00556E6A"/>
    <w:rsid w:val="00561466"/>
    <w:rsid w:val="00563891"/>
    <w:rsid w:val="00564878"/>
    <w:rsid w:val="005656EC"/>
    <w:rsid w:val="00565D7E"/>
    <w:rsid w:val="00565D99"/>
    <w:rsid w:val="00565FF4"/>
    <w:rsid w:val="0056615C"/>
    <w:rsid w:val="00566BB5"/>
    <w:rsid w:val="00567070"/>
    <w:rsid w:val="00570739"/>
    <w:rsid w:val="00570945"/>
    <w:rsid w:val="005711A3"/>
    <w:rsid w:val="00571D36"/>
    <w:rsid w:val="00573088"/>
    <w:rsid w:val="00574AF1"/>
    <w:rsid w:val="00574B27"/>
    <w:rsid w:val="005750A7"/>
    <w:rsid w:val="00575D4E"/>
    <w:rsid w:val="005762A7"/>
    <w:rsid w:val="00577319"/>
    <w:rsid w:val="005776D8"/>
    <w:rsid w:val="00577C20"/>
    <w:rsid w:val="005800B9"/>
    <w:rsid w:val="005809A6"/>
    <w:rsid w:val="00580B43"/>
    <w:rsid w:val="00582005"/>
    <w:rsid w:val="00583F01"/>
    <w:rsid w:val="005844CE"/>
    <w:rsid w:val="00584A40"/>
    <w:rsid w:val="005858B3"/>
    <w:rsid w:val="00585B79"/>
    <w:rsid w:val="0058698A"/>
    <w:rsid w:val="00587DBA"/>
    <w:rsid w:val="005901F0"/>
    <w:rsid w:val="0059251B"/>
    <w:rsid w:val="005928D1"/>
    <w:rsid w:val="005929B6"/>
    <w:rsid w:val="005929ED"/>
    <w:rsid w:val="00593128"/>
    <w:rsid w:val="00593EB5"/>
    <w:rsid w:val="00594CF7"/>
    <w:rsid w:val="00596847"/>
    <w:rsid w:val="00596EB6"/>
    <w:rsid w:val="005976DE"/>
    <w:rsid w:val="005977F8"/>
    <w:rsid w:val="00597E23"/>
    <w:rsid w:val="00597E77"/>
    <w:rsid w:val="005A1446"/>
    <w:rsid w:val="005A16BB"/>
    <w:rsid w:val="005A1B42"/>
    <w:rsid w:val="005A2CF3"/>
    <w:rsid w:val="005A3188"/>
    <w:rsid w:val="005A31B9"/>
    <w:rsid w:val="005A4EA1"/>
    <w:rsid w:val="005A532D"/>
    <w:rsid w:val="005A5FDC"/>
    <w:rsid w:val="005A6467"/>
    <w:rsid w:val="005A7280"/>
    <w:rsid w:val="005B000E"/>
    <w:rsid w:val="005B028D"/>
    <w:rsid w:val="005B040D"/>
    <w:rsid w:val="005B29FF"/>
    <w:rsid w:val="005B2EA2"/>
    <w:rsid w:val="005B5037"/>
    <w:rsid w:val="005B525A"/>
    <w:rsid w:val="005B57D2"/>
    <w:rsid w:val="005B5882"/>
    <w:rsid w:val="005B5F23"/>
    <w:rsid w:val="005B6261"/>
    <w:rsid w:val="005B69D3"/>
    <w:rsid w:val="005B6C47"/>
    <w:rsid w:val="005B727E"/>
    <w:rsid w:val="005C04B1"/>
    <w:rsid w:val="005C1481"/>
    <w:rsid w:val="005C2AA9"/>
    <w:rsid w:val="005C2D40"/>
    <w:rsid w:val="005C3EDA"/>
    <w:rsid w:val="005C47BE"/>
    <w:rsid w:val="005C60D8"/>
    <w:rsid w:val="005C6799"/>
    <w:rsid w:val="005C6CBD"/>
    <w:rsid w:val="005C7A7D"/>
    <w:rsid w:val="005D0B5B"/>
    <w:rsid w:val="005D1023"/>
    <w:rsid w:val="005D16E8"/>
    <w:rsid w:val="005D1BDB"/>
    <w:rsid w:val="005D2E0A"/>
    <w:rsid w:val="005D3AC2"/>
    <w:rsid w:val="005D581F"/>
    <w:rsid w:val="005D7C9B"/>
    <w:rsid w:val="005E07DF"/>
    <w:rsid w:val="005E0FA2"/>
    <w:rsid w:val="005E18E0"/>
    <w:rsid w:val="005E26DA"/>
    <w:rsid w:val="005E3E42"/>
    <w:rsid w:val="005E4202"/>
    <w:rsid w:val="005E4872"/>
    <w:rsid w:val="005E5D9C"/>
    <w:rsid w:val="005E6228"/>
    <w:rsid w:val="005F12F6"/>
    <w:rsid w:val="005F1361"/>
    <w:rsid w:val="005F153E"/>
    <w:rsid w:val="005F1617"/>
    <w:rsid w:val="005F187F"/>
    <w:rsid w:val="005F25B5"/>
    <w:rsid w:val="005F39CB"/>
    <w:rsid w:val="005F3D59"/>
    <w:rsid w:val="005F4893"/>
    <w:rsid w:val="005F4BFF"/>
    <w:rsid w:val="005F6283"/>
    <w:rsid w:val="005F673D"/>
    <w:rsid w:val="005F7D42"/>
    <w:rsid w:val="006012DE"/>
    <w:rsid w:val="0060272F"/>
    <w:rsid w:val="00606C53"/>
    <w:rsid w:val="0060717A"/>
    <w:rsid w:val="00607D63"/>
    <w:rsid w:val="00607EA2"/>
    <w:rsid w:val="006103B0"/>
    <w:rsid w:val="00610D69"/>
    <w:rsid w:val="00611242"/>
    <w:rsid w:val="00611B77"/>
    <w:rsid w:val="006134BF"/>
    <w:rsid w:val="00616181"/>
    <w:rsid w:val="006163D4"/>
    <w:rsid w:val="006165AE"/>
    <w:rsid w:val="00617459"/>
    <w:rsid w:val="00617495"/>
    <w:rsid w:val="00620372"/>
    <w:rsid w:val="0062286E"/>
    <w:rsid w:val="0062297C"/>
    <w:rsid w:val="00623081"/>
    <w:rsid w:val="0062357A"/>
    <w:rsid w:val="00623BBA"/>
    <w:rsid w:val="00623C43"/>
    <w:rsid w:val="00624D4F"/>
    <w:rsid w:val="006251CB"/>
    <w:rsid w:val="00625B3D"/>
    <w:rsid w:val="00625E68"/>
    <w:rsid w:val="00626120"/>
    <w:rsid w:val="00626EE2"/>
    <w:rsid w:val="0062721E"/>
    <w:rsid w:val="00630A9B"/>
    <w:rsid w:val="0063136B"/>
    <w:rsid w:val="00631C0B"/>
    <w:rsid w:val="00632F42"/>
    <w:rsid w:val="00634789"/>
    <w:rsid w:val="00635716"/>
    <w:rsid w:val="00636072"/>
    <w:rsid w:val="00636A2A"/>
    <w:rsid w:val="006370C5"/>
    <w:rsid w:val="006378A1"/>
    <w:rsid w:val="00640018"/>
    <w:rsid w:val="00640376"/>
    <w:rsid w:val="0064081E"/>
    <w:rsid w:val="0064196D"/>
    <w:rsid w:val="00641CFB"/>
    <w:rsid w:val="00643DBE"/>
    <w:rsid w:val="00646325"/>
    <w:rsid w:val="006464C4"/>
    <w:rsid w:val="006469E1"/>
    <w:rsid w:val="00646E9D"/>
    <w:rsid w:val="006471B8"/>
    <w:rsid w:val="006500E3"/>
    <w:rsid w:val="00650286"/>
    <w:rsid w:val="00651AB7"/>
    <w:rsid w:val="006524E6"/>
    <w:rsid w:val="006528D4"/>
    <w:rsid w:val="00654610"/>
    <w:rsid w:val="0065695B"/>
    <w:rsid w:val="00656AA9"/>
    <w:rsid w:val="006572E6"/>
    <w:rsid w:val="00660220"/>
    <w:rsid w:val="006603AD"/>
    <w:rsid w:val="00660412"/>
    <w:rsid w:val="006607A1"/>
    <w:rsid w:val="0066173E"/>
    <w:rsid w:val="00663362"/>
    <w:rsid w:val="00663853"/>
    <w:rsid w:val="006640D9"/>
    <w:rsid w:val="006643F6"/>
    <w:rsid w:val="00666408"/>
    <w:rsid w:val="0066670B"/>
    <w:rsid w:val="00666D8B"/>
    <w:rsid w:val="0066725B"/>
    <w:rsid w:val="0066738A"/>
    <w:rsid w:val="0067047C"/>
    <w:rsid w:val="00671107"/>
    <w:rsid w:val="00671962"/>
    <w:rsid w:val="006729F1"/>
    <w:rsid w:val="00673292"/>
    <w:rsid w:val="00673C03"/>
    <w:rsid w:val="006747B7"/>
    <w:rsid w:val="00675373"/>
    <w:rsid w:val="00675811"/>
    <w:rsid w:val="00675AF7"/>
    <w:rsid w:val="00675F0C"/>
    <w:rsid w:val="0067798C"/>
    <w:rsid w:val="00680327"/>
    <w:rsid w:val="00680944"/>
    <w:rsid w:val="00684164"/>
    <w:rsid w:val="00684A9C"/>
    <w:rsid w:val="00685BA2"/>
    <w:rsid w:val="00686EFF"/>
    <w:rsid w:val="006877D2"/>
    <w:rsid w:val="00687917"/>
    <w:rsid w:val="00690E1A"/>
    <w:rsid w:val="00691457"/>
    <w:rsid w:val="00691F3F"/>
    <w:rsid w:val="00692559"/>
    <w:rsid w:val="00692CC9"/>
    <w:rsid w:val="00692FFC"/>
    <w:rsid w:val="00693832"/>
    <w:rsid w:val="00694505"/>
    <w:rsid w:val="00696EA1"/>
    <w:rsid w:val="00697095"/>
    <w:rsid w:val="00697698"/>
    <w:rsid w:val="006A001F"/>
    <w:rsid w:val="006A01CC"/>
    <w:rsid w:val="006A19DE"/>
    <w:rsid w:val="006A39CC"/>
    <w:rsid w:val="006A4C31"/>
    <w:rsid w:val="006A4FAF"/>
    <w:rsid w:val="006A6CFC"/>
    <w:rsid w:val="006A6E17"/>
    <w:rsid w:val="006A7F87"/>
    <w:rsid w:val="006B09F8"/>
    <w:rsid w:val="006B0CE1"/>
    <w:rsid w:val="006B0F0B"/>
    <w:rsid w:val="006B1055"/>
    <w:rsid w:val="006B22FB"/>
    <w:rsid w:val="006B2B2C"/>
    <w:rsid w:val="006B2DAB"/>
    <w:rsid w:val="006B38CD"/>
    <w:rsid w:val="006B3997"/>
    <w:rsid w:val="006B4046"/>
    <w:rsid w:val="006B5E30"/>
    <w:rsid w:val="006C0244"/>
    <w:rsid w:val="006C17D4"/>
    <w:rsid w:val="006C1986"/>
    <w:rsid w:val="006C202C"/>
    <w:rsid w:val="006C27F9"/>
    <w:rsid w:val="006C2EC9"/>
    <w:rsid w:val="006C32ED"/>
    <w:rsid w:val="006C3395"/>
    <w:rsid w:val="006C47AB"/>
    <w:rsid w:val="006C5541"/>
    <w:rsid w:val="006C5597"/>
    <w:rsid w:val="006C5A8D"/>
    <w:rsid w:val="006C60CC"/>
    <w:rsid w:val="006C689E"/>
    <w:rsid w:val="006C6FE4"/>
    <w:rsid w:val="006D0273"/>
    <w:rsid w:val="006D1165"/>
    <w:rsid w:val="006D1DD8"/>
    <w:rsid w:val="006D3496"/>
    <w:rsid w:val="006D354C"/>
    <w:rsid w:val="006D4C39"/>
    <w:rsid w:val="006D5B19"/>
    <w:rsid w:val="006D723A"/>
    <w:rsid w:val="006E11F9"/>
    <w:rsid w:val="006E203B"/>
    <w:rsid w:val="006E2D51"/>
    <w:rsid w:val="006E4D0A"/>
    <w:rsid w:val="006E4FEA"/>
    <w:rsid w:val="006E5636"/>
    <w:rsid w:val="006E6245"/>
    <w:rsid w:val="006E7CA8"/>
    <w:rsid w:val="006F1E19"/>
    <w:rsid w:val="006F2DC3"/>
    <w:rsid w:val="006F2F2E"/>
    <w:rsid w:val="006F2FAC"/>
    <w:rsid w:val="006F3E6F"/>
    <w:rsid w:val="006F464F"/>
    <w:rsid w:val="006F474D"/>
    <w:rsid w:val="006F47D7"/>
    <w:rsid w:val="006F4AF0"/>
    <w:rsid w:val="006F5092"/>
    <w:rsid w:val="006F5F57"/>
    <w:rsid w:val="006F626C"/>
    <w:rsid w:val="006F65A5"/>
    <w:rsid w:val="006F7CC2"/>
    <w:rsid w:val="006F7E5D"/>
    <w:rsid w:val="00700271"/>
    <w:rsid w:val="00700850"/>
    <w:rsid w:val="00700A21"/>
    <w:rsid w:val="00702714"/>
    <w:rsid w:val="0070654E"/>
    <w:rsid w:val="00710D0F"/>
    <w:rsid w:val="007124BA"/>
    <w:rsid w:val="00712C1D"/>
    <w:rsid w:val="00714F9E"/>
    <w:rsid w:val="00715157"/>
    <w:rsid w:val="007152C1"/>
    <w:rsid w:val="0071633C"/>
    <w:rsid w:val="00716654"/>
    <w:rsid w:val="007167CB"/>
    <w:rsid w:val="0071767D"/>
    <w:rsid w:val="0072113D"/>
    <w:rsid w:val="00721913"/>
    <w:rsid w:val="00722546"/>
    <w:rsid w:val="00723D06"/>
    <w:rsid w:val="00723D4B"/>
    <w:rsid w:val="0072404B"/>
    <w:rsid w:val="00724798"/>
    <w:rsid w:val="00724C22"/>
    <w:rsid w:val="00724C7B"/>
    <w:rsid w:val="00724D4D"/>
    <w:rsid w:val="00725D8C"/>
    <w:rsid w:val="00725E76"/>
    <w:rsid w:val="007265E7"/>
    <w:rsid w:val="00726792"/>
    <w:rsid w:val="00726E8E"/>
    <w:rsid w:val="00727562"/>
    <w:rsid w:val="007310C4"/>
    <w:rsid w:val="007313AF"/>
    <w:rsid w:val="00732558"/>
    <w:rsid w:val="00732C78"/>
    <w:rsid w:val="00732EC3"/>
    <w:rsid w:val="00733A1C"/>
    <w:rsid w:val="00733FA9"/>
    <w:rsid w:val="007340BC"/>
    <w:rsid w:val="00736E2D"/>
    <w:rsid w:val="0073726A"/>
    <w:rsid w:val="00737273"/>
    <w:rsid w:val="007376D5"/>
    <w:rsid w:val="00737A38"/>
    <w:rsid w:val="00740D75"/>
    <w:rsid w:val="00740D90"/>
    <w:rsid w:val="00742560"/>
    <w:rsid w:val="00742688"/>
    <w:rsid w:val="007447FD"/>
    <w:rsid w:val="007452B9"/>
    <w:rsid w:val="007459B6"/>
    <w:rsid w:val="0074784E"/>
    <w:rsid w:val="00750449"/>
    <w:rsid w:val="0075064E"/>
    <w:rsid w:val="00751856"/>
    <w:rsid w:val="007529F7"/>
    <w:rsid w:val="00752DB8"/>
    <w:rsid w:val="00752EAE"/>
    <w:rsid w:val="00753355"/>
    <w:rsid w:val="00753E67"/>
    <w:rsid w:val="00753FA5"/>
    <w:rsid w:val="007541C8"/>
    <w:rsid w:val="00754DEC"/>
    <w:rsid w:val="0075543A"/>
    <w:rsid w:val="00756047"/>
    <w:rsid w:val="0075698C"/>
    <w:rsid w:val="0076080B"/>
    <w:rsid w:val="00760D2B"/>
    <w:rsid w:val="0076111F"/>
    <w:rsid w:val="00761368"/>
    <w:rsid w:val="007628CC"/>
    <w:rsid w:val="00762A0F"/>
    <w:rsid w:val="00764175"/>
    <w:rsid w:val="007648D9"/>
    <w:rsid w:val="0076544A"/>
    <w:rsid w:val="007657B8"/>
    <w:rsid w:val="00766E12"/>
    <w:rsid w:val="00770C4B"/>
    <w:rsid w:val="007718F4"/>
    <w:rsid w:val="00773A8B"/>
    <w:rsid w:val="00774A3D"/>
    <w:rsid w:val="007752F6"/>
    <w:rsid w:val="00775953"/>
    <w:rsid w:val="007762AC"/>
    <w:rsid w:val="0077792F"/>
    <w:rsid w:val="0078129A"/>
    <w:rsid w:val="00781A76"/>
    <w:rsid w:val="00781F0F"/>
    <w:rsid w:val="0078250E"/>
    <w:rsid w:val="00783A86"/>
    <w:rsid w:val="00784B13"/>
    <w:rsid w:val="00786DCE"/>
    <w:rsid w:val="00786ED4"/>
    <w:rsid w:val="0078742F"/>
    <w:rsid w:val="00791DB8"/>
    <w:rsid w:val="00792D69"/>
    <w:rsid w:val="00792F63"/>
    <w:rsid w:val="0079569F"/>
    <w:rsid w:val="00795825"/>
    <w:rsid w:val="00795AC1"/>
    <w:rsid w:val="0079665B"/>
    <w:rsid w:val="00796A95"/>
    <w:rsid w:val="0079753E"/>
    <w:rsid w:val="0079778C"/>
    <w:rsid w:val="007A0565"/>
    <w:rsid w:val="007A3AEB"/>
    <w:rsid w:val="007A4404"/>
    <w:rsid w:val="007A502A"/>
    <w:rsid w:val="007A6276"/>
    <w:rsid w:val="007B097B"/>
    <w:rsid w:val="007B1143"/>
    <w:rsid w:val="007B23EA"/>
    <w:rsid w:val="007B2960"/>
    <w:rsid w:val="007B2E1E"/>
    <w:rsid w:val="007B3A1D"/>
    <w:rsid w:val="007B4EC7"/>
    <w:rsid w:val="007B63F1"/>
    <w:rsid w:val="007B68C2"/>
    <w:rsid w:val="007B751E"/>
    <w:rsid w:val="007B773A"/>
    <w:rsid w:val="007C0288"/>
    <w:rsid w:val="007C02E3"/>
    <w:rsid w:val="007C08B5"/>
    <w:rsid w:val="007C2A5E"/>
    <w:rsid w:val="007C305A"/>
    <w:rsid w:val="007C36CC"/>
    <w:rsid w:val="007C4A62"/>
    <w:rsid w:val="007C5548"/>
    <w:rsid w:val="007C5BCB"/>
    <w:rsid w:val="007C6B1D"/>
    <w:rsid w:val="007D0E06"/>
    <w:rsid w:val="007D117B"/>
    <w:rsid w:val="007D1518"/>
    <w:rsid w:val="007D15DE"/>
    <w:rsid w:val="007D20D6"/>
    <w:rsid w:val="007D24CB"/>
    <w:rsid w:val="007D2A47"/>
    <w:rsid w:val="007D2D2F"/>
    <w:rsid w:val="007D2F57"/>
    <w:rsid w:val="007D3CE7"/>
    <w:rsid w:val="007D4DBC"/>
    <w:rsid w:val="007D4F95"/>
    <w:rsid w:val="007D5ADB"/>
    <w:rsid w:val="007D6755"/>
    <w:rsid w:val="007D7A99"/>
    <w:rsid w:val="007E0AC3"/>
    <w:rsid w:val="007E3519"/>
    <w:rsid w:val="007E4199"/>
    <w:rsid w:val="007E4F56"/>
    <w:rsid w:val="007E57D6"/>
    <w:rsid w:val="007E612B"/>
    <w:rsid w:val="007E6433"/>
    <w:rsid w:val="007E65C6"/>
    <w:rsid w:val="007E69FA"/>
    <w:rsid w:val="007E6C89"/>
    <w:rsid w:val="007E6E82"/>
    <w:rsid w:val="007E7785"/>
    <w:rsid w:val="007F1362"/>
    <w:rsid w:val="007F1CB1"/>
    <w:rsid w:val="007F34F0"/>
    <w:rsid w:val="007F3546"/>
    <w:rsid w:val="007F4E00"/>
    <w:rsid w:val="007F650C"/>
    <w:rsid w:val="007F6BA0"/>
    <w:rsid w:val="007F7076"/>
    <w:rsid w:val="007F72CE"/>
    <w:rsid w:val="007F7608"/>
    <w:rsid w:val="007F7A24"/>
    <w:rsid w:val="007F7DEF"/>
    <w:rsid w:val="00800E7C"/>
    <w:rsid w:val="00804DF4"/>
    <w:rsid w:val="0080559F"/>
    <w:rsid w:val="00805907"/>
    <w:rsid w:val="00805B00"/>
    <w:rsid w:val="00806BA9"/>
    <w:rsid w:val="00806FDD"/>
    <w:rsid w:val="00807071"/>
    <w:rsid w:val="00807ACD"/>
    <w:rsid w:val="00810915"/>
    <w:rsid w:val="00810B85"/>
    <w:rsid w:val="00811690"/>
    <w:rsid w:val="00813E3B"/>
    <w:rsid w:val="00814D44"/>
    <w:rsid w:val="00816025"/>
    <w:rsid w:val="008179A4"/>
    <w:rsid w:val="00817C19"/>
    <w:rsid w:val="00820CF2"/>
    <w:rsid w:val="00820ECE"/>
    <w:rsid w:val="00823271"/>
    <w:rsid w:val="00823A9B"/>
    <w:rsid w:val="00823B41"/>
    <w:rsid w:val="0082501F"/>
    <w:rsid w:val="008258A0"/>
    <w:rsid w:val="00827CE0"/>
    <w:rsid w:val="00830F16"/>
    <w:rsid w:val="0083259F"/>
    <w:rsid w:val="008337E0"/>
    <w:rsid w:val="00833FAD"/>
    <w:rsid w:val="008362E0"/>
    <w:rsid w:val="0083630A"/>
    <w:rsid w:val="008408D7"/>
    <w:rsid w:val="00840929"/>
    <w:rsid w:val="00841C1E"/>
    <w:rsid w:val="00842D52"/>
    <w:rsid w:val="00843078"/>
    <w:rsid w:val="00844225"/>
    <w:rsid w:val="00844E3E"/>
    <w:rsid w:val="0085011E"/>
    <w:rsid w:val="00851C81"/>
    <w:rsid w:val="00851E0E"/>
    <w:rsid w:val="00852275"/>
    <w:rsid w:val="00852ABD"/>
    <w:rsid w:val="00852B0D"/>
    <w:rsid w:val="0085340C"/>
    <w:rsid w:val="008535BF"/>
    <w:rsid w:val="00853FF6"/>
    <w:rsid w:val="0085446A"/>
    <w:rsid w:val="00854AAE"/>
    <w:rsid w:val="00855FDE"/>
    <w:rsid w:val="00860209"/>
    <w:rsid w:val="0086044C"/>
    <w:rsid w:val="008604EE"/>
    <w:rsid w:val="00860BCD"/>
    <w:rsid w:val="00860CD9"/>
    <w:rsid w:val="00860EFC"/>
    <w:rsid w:val="008612E8"/>
    <w:rsid w:val="008615D7"/>
    <w:rsid w:val="008621E0"/>
    <w:rsid w:val="00862E38"/>
    <w:rsid w:val="00862EA6"/>
    <w:rsid w:val="0086337E"/>
    <w:rsid w:val="00863763"/>
    <w:rsid w:val="00863A1D"/>
    <w:rsid w:val="00864E0D"/>
    <w:rsid w:val="008652E0"/>
    <w:rsid w:val="00865EEC"/>
    <w:rsid w:val="008668A8"/>
    <w:rsid w:val="0086784E"/>
    <w:rsid w:val="00867982"/>
    <w:rsid w:val="00867D87"/>
    <w:rsid w:val="008701AA"/>
    <w:rsid w:val="00871B7F"/>
    <w:rsid w:val="00871E67"/>
    <w:rsid w:val="008722D4"/>
    <w:rsid w:val="00873D4E"/>
    <w:rsid w:val="008751BE"/>
    <w:rsid w:val="008753F6"/>
    <w:rsid w:val="008770DE"/>
    <w:rsid w:val="008777C5"/>
    <w:rsid w:val="00877E95"/>
    <w:rsid w:val="00881175"/>
    <w:rsid w:val="00881730"/>
    <w:rsid w:val="008839D9"/>
    <w:rsid w:val="0088448B"/>
    <w:rsid w:val="00887483"/>
    <w:rsid w:val="00887D95"/>
    <w:rsid w:val="0089076F"/>
    <w:rsid w:val="008926F4"/>
    <w:rsid w:val="0089443C"/>
    <w:rsid w:val="00895E2C"/>
    <w:rsid w:val="008962AC"/>
    <w:rsid w:val="00896A06"/>
    <w:rsid w:val="008974DA"/>
    <w:rsid w:val="008A0AF3"/>
    <w:rsid w:val="008A1BA1"/>
    <w:rsid w:val="008A286D"/>
    <w:rsid w:val="008A28AC"/>
    <w:rsid w:val="008A2C1D"/>
    <w:rsid w:val="008A450E"/>
    <w:rsid w:val="008A4B48"/>
    <w:rsid w:val="008A58F1"/>
    <w:rsid w:val="008A5B54"/>
    <w:rsid w:val="008A5D03"/>
    <w:rsid w:val="008A69BD"/>
    <w:rsid w:val="008B25B6"/>
    <w:rsid w:val="008B28EF"/>
    <w:rsid w:val="008B46F2"/>
    <w:rsid w:val="008B51C6"/>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B2C"/>
    <w:rsid w:val="008C6D98"/>
    <w:rsid w:val="008C7965"/>
    <w:rsid w:val="008C7AEC"/>
    <w:rsid w:val="008D0A31"/>
    <w:rsid w:val="008D0CA7"/>
    <w:rsid w:val="008D10CB"/>
    <w:rsid w:val="008D28E2"/>
    <w:rsid w:val="008D2D1E"/>
    <w:rsid w:val="008D2F0C"/>
    <w:rsid w:val="008D3228"/>
    <w:rsid w:val="008D4710"/>
    <w:rsid w:val="008D4BF3"/>
    <w:rsid w:val="008D50F6"/>
    <w:rsid w:val="008D6A10"/>
    <w:rsid w:val="008D6F1A"/>
    <w:rsid w:val="008E0500"/>
    <w:rsid w:val="008E2646"/>
    <w:rsid w:val="008E2958"/>
    <w:rsid w:val="008E3EB3"/>
    <w:rsid w:val="008E4038"/>
    <w:rsid w:val="008E437E"/>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6F0A"/>
    <w:rsid w:val="008F7510"/>
    <w:rsid w:val="009000B9"/>
    <w:rsid w:val="00900A7F"/>
    <w:rsid w:val="00900E24"/>
    <w:rsid w:val="0090196B"/>
    <w:rsid w:val="00902467"/>
    <w:rsid w:val="009029D4"/>
    <w:rsid w:val="00902B27"/>
    <w:rsid w:val="00903185"/>
    <w:rsid w:val="0090346B"/>
    <w:rsid w:val="009034E6"/>
    <w:rsid w:val="009045A8"/>
    <w:rsid w:val="00905211"/>
    <w:rsid w:val="00905217"/>
    <w:rsid w:val="0090525F"/>
    <w:rsid w:val="009059C9"/>
    <w:rsid w:val="009078B6"/>
    <w:rsid w:val="00910B23"/>
    <w:rsid w:val="00910B3A"/>
    <w:rsid w:val="00910D88"/>
    <w:rsid w:val="0091137C"/>
    <w:rsid w:val="00911A6D"/>
    <w:rsid w:val="00913C12"/>
    <w:rsid w:val="00913E45"/>
    <w:rsid w:val="00913EC0"/>
    <w:rsid w:val="00917653"/>
    <w:rsid w:val="00917C70"/>
    <w:rsid w:val="00920367"/>
    <w:rsid w:val="00921379"/>
    <w:rsid w:val="00921454"/>
    <w:rsid w:val="009219FD"/>
    <w:rsid w:val="00926F18"/>
    <w:rsid w:val="009270EA"/>
    <w:rsid w:val="0092786A"/>
    <w:rsid w:val="00930349"/>
    <w:rsid w:val="00930638"/>
    <w:rsid w:val="00930DD0"/>
    <w:rsid w:val="00931C47"/>
    <w:rsid w:val="009322F7"/>
    <w:rsid w:val="009323B9"/>
    <w:rsid w:val="009327F9"/>
    <w:rsid w:val="00932E48"/>
    <w:rsid w:val="0093305B"/>
    <w:rsid w:val="0093566F"/>
    <w:rsid w:val="00935ABA"/>
    <w:rsid w:val="00936802"/>
    <w:rsid w:val="00936BB3"/>
    <w:rsid w:val="00936F64"/>
    <w:rsid w:val="0093756C"/>
    <w:rsid w:val="0093779B"/>
    <w:rsid w:val="00940931"/>
    <w:rsid w:val="009411E1"/>
    <w:rsid w:val="00941279"/>
    <w:rsid w:val="009412DF"/>
    <w:rsid w:val="0094135D"/>
    <w:rsid w:val="00941B3E"/>
    <w:rsid w:val="00941D40"/>
    <w:rsid w:val="00942A9E"/>
    <w:rsid w:val="009432A7"/>
    <w:rsid w:val="009439EC"/>
    <w:rsid w:val="00945B72"/>
    <w:rsid w:val="00946597"/>
    <w:rsid w:val="0094686C"/>
    <w:rsid w:val="009472B0"/>
    <w:rsid w:val="00950CAB"/>
    <w:rsid w:val="00951BD5"/>
    <w:rsid w:val="009527E8"/>
    <w:rsid w:val="00952ED3"/>
    <w:rsid w:val="00954230"/>
    <w:rsid w:val="009548EE"/>
    <w:rsid w:val="00954A54"/>
    <w:rsid w:val="00954EEB"/>
    <w:rsid w:val="0095515B"/>
    <w:rsid w:val="00955A44"/>
    <w:rsid w:val="00955F37"/>
    <w:rsid w:val="00956688"/>
    <w:rsid w:val="009566E8"/>
    <w:rsid w:val="009574C6"/>
    <w:rsid w:val="00957869"/>
    <w:rsid w:val="00957EA2"/>
    <w:rsid w:val="00957EA3"/>
    <w:rsid w:val="009639D7"/>
    <w:rsid w:val="00963CB3"/>
    <w:rsid w:val="00963EC3"/>
    <w:rsid w:val="009642CB"/>
    <w:rsid w:val="00964FA3"/>
    <w:rsid w:val="00965131"/>
    <w:rsid w:val="00965CE3"/>
    <w:rsid w:val="00966590"/>
    <w:rsid w:val="00966F78"/>
    <w:rsid w:val="009679EF"/>
    <w:rsid w:val="00967DAE"/>
    <w:rsid w:val="00967E1C"/>
    <w:rsid w:val="00967E2B"/>
    <w:rsid w:val="00970469"/>
    <w:rsid w:val="00970FFC"/>
    <w:rsid w:val="00971100"/>
    <w:rsid w:val="00971C12"/>
    <w:rsid w:val="00972304"/>
    <w:rsid w:val="009729C5"/>
    <w:rsid w:val="00974E50"/>
    <w:rsid w:val="00976289"/>
    <w:rsid w:val="0097631D"/>
    <w:rsid w:val="00976884"/>
    <w:rsid w:val="009777F3"/>
    <w:rsid w:val="009778D5"/>
    <w:rsid w:val="009813DA"/>
    <w:rsid w:val="0098164F"/>
    <w:rsid w:val="00982F46"/>
    <w:rsid w:val="009835DE"/>
    <w:rsid w:val="0098425E"/>
    <w:rsid w:val="009857F6"/>
    <w:rsid w:val="009874FB"/>
    <w:rsid w:val="00987706"/>
    <w:rsid w:val="0098781F"/>
    <w:rsid w:val="00987AD5"/>
    <w:rsid w:val="00987F25"/>
    <w:rsid w:val="00990FA8"/>
    <w:rsid w:val="00991736"/>
    <w:rsid w:val="0099182C"/>
    <w:rsid w:val="009919B4"/>
    <w:rsid w:val="009919F7"/>
    <w:rsid w:val="00992AB2"/>
    <w:rsid w:val="009935C4"/>
    <w:rsid w:val="00993E64"/>
    <w:rsid w:val="009941A3"/>
    <w:rsid w:val="00994792"/>
    <w:rsid w:val="00994EB2"/>
    <w:rsid w:val="00995290"/>
    <w:rsid w:val="009957B6"/>
    <w:rsid w:val="00995894"/>
    <w:rsid w:val="009A0224"/>
    <w:rsid w:val="009A1105"/>
    <w:rsid w:val="009A11F8"/>
    <w:rsid w:val="009A16CE"/>
    <w:rsid w:val="009A32F0"/>
    <w:rsid w:val="009A4C46"/>
    <w:rsid w:val="009A5C23"/>
    <w:rsid w:val="009A5C80"/>
    <w:rsid w:val="009A6089"/>
    <w:rsid w:val="009A7064"/>
    <w:rsid w:val="009B1635"/>
    <w:rsid w:val="009B1B66"/>
    <w:rsid w:val="009B21F2"/>
    <w:rsid w:val="009B265B"/>
    <w:rsid w:val="009B2D26"/>
    <w:rsid w:val="009B4223"/>
    <w:rsid w:val="009B4D15"/>
    <w:rsid w:val="009B5781"/>
    <w:rsid w:val="009B5F1E"/>
    <w:rsid w:val="009B6DB7"/>
    <w:rsid w:val="009C0247"/>
    <w:rsid w:val="009C1CDF"/>
    <w:rsid w:val="009C1F15"/>
    <w:rsid w:val="009C2386"/>
    <w:rsid w:val="009C3A5D"/>
    <w:rsid w:val="009C3ED2"/>
    <w:rsid w:val="009C3FC7"/>
    <w:rsid w:val="009C4493"/>
    <w:rsid w:val="009C4873"/>
    <w:rsid w:val="009C4B69"/>
    <w:rsid w:val="009C4DBC"/>
    <w:rsid w:val="009C506F"/>
    <w:rsid w:val="009C53DE"/>
    <w:rsid w:val="009C65DC"/>
    <w:rsid w:val="009C7DA4"/>
    <w:rsid w:val="009D02F5"/>
    <w:rsid w:val="009D1549"/>
    <w:rsid w:val="009D2433"/>
    <w:rsid w:val="009D3455"/>
    <w:rsid w:val="009D3C71"/>
    <w:rsid w:val="009D40DD"/>
    <w:rsid w:val="009D5A34"/>
    <w:rsid w:val="009D6957"/>
    <w:rsid w:val="009D6EAA"/>
    <w:rsid w:val="009D7292"/>
    <w:rsid w:val="009D79C5"/>
    <w:rsid w:val="009E00A1"/>
    <w:rsid w:val="009E0186"/>
    <w:rsid w:val="009E0988"/>
    <w:rsid w:val="009E282C"/>
    <w:rsid w:val="009E2B6E"/>
    <w:rsid w:val="009E2D84"/>
    <w:rsid w:val="009E2E3B"/>
    <w:rsid w:val="009E3AAC"/>
    <w:rsid w:val="009E45DF"/>
    <w:rsid w:val="009E495E"/>
    <w:rsid w:val="009E551B"/>
    <w:rsid w:val="009E5CF9"/>
    <w:rsid w:val="009E5D54"/>
    <w:rsid w:val="009E5EDE"/>
    <w:rsid w:val="009E6808"/>
    <w:rsid w:val="009F22C6"/>
    <w:rsid w:val="009F2737"/>
    <w:rsid w:val="009F2790"/>
    <w:rsid w:val="009F3B2D"/>
    <w:rsid w:val="009F3EB1"/>
    <w:rsid w:val="009F4B75"/>
    <w:rsid w:val="009F51D3"/>
    <w:rsid w:val="009F6488"/>
    <w:rsid w:val="009F707E"/>
    <w:rsid w:val="009F79B8"/>
    <w:rsid w:val="009F7A05"/>
    <w:rsid w:val="00A00232"/>
    <w:rsid w:val="00A006E0"/>
    <w:rsid w:val="00A008E0"/>
    <w:rsid w:val="00A00C58"/>
    <w:rsid w:val="00A010A6"/>
    <w:rsid w:val="00A014E3"/>
    <w:rsid w:val="00A02E28"/>
    <w:rsid w:val="00A02F51"/>
    <w:rsid w:val="00A0301E"/>
    <w:rsid w:val="00A04A7E"/>
    <w:rsid w:val="00A05409"/>
    <w:rsid w:val="00A0568B"/>
    <w:rsid w:val="00A100DB"/>
    <w:rsid w:val="00A10A2B"/>
    <w:rsid w:val="00A11C17"/>
    <w:rsid w:val="00A11F55"/>
    <w:rsid w:val="00A1205B"/>
    <w:rsid w:val="00A1265D"/>
    <w:rsid w:val="00A126F2"/>
    <w:rsid w:val="00A130EB"/>
    <w:rsid w:val="00A13280"/>
    <w:rsid w:val="00A1583F"/>
    <w:rsid w:val="00A158A1"/>
    <w:rsid w:val="00A15B8A"/>
    <w:rsid w:val="00A16AC3"/>
    <w:rsid w:val="00A170F3"/>
    <w:rsid w:val="00A171EA"/>
    <w:rsid w:val="00A207D6"/>
    <w:rsid w:val="00A20CC5"/>
    <w:rsid w:val="00A21F03"/>
    <w:rsid w:val="00A25239"/>
    <w:rsid w:val="00A25513"/>
    <w:rsid w:val="00A262E7"/>
    <w:rsid w:val="00A3028E"/>
    <w:rsid w:val="00A30477"/>
    <w:rsid w:val="00A305C3"/>
    <w:rsid w:val="00A325D0"/>
    <w:rsid w:val="00A32BFC"/>
    <w:rsid w:val="00A32F04"/>
    <w:rsid w:val="00A3386F"/>
    <w:rsid w:val="00A350B3"/>
    <w:rsid w:val="00A35696"/>
    <w:rsid w:val="00A35723"/>
    <w:rsid w:val="00A3654E"/>
    <w:rsid w:val="00A368CE"/>
    <w:rsid w:val="00A36CB7"/>
    <w:rsid w:val="00A36E12"/>
    <w:rsid w:val="00A400F9"/>
    <w:rsid w:val="00A405DB"/>
    <w:rsid w:val="00A41930"/>
    <w:rsid w:val="00A432FD"/>
    <w:rsid w:val="00A43DE2"/>
    <w:rsid w:val="00A45273"/>
    <w:rsid w:val="00A45925"/>
    <w:rsid w:val="00A46D9E"/>
    <w:rsid w:val="00A502A6"/>
    <w:rsid w:val="00A50713"/>
    <w:rsid w:val="00A50A56"/>
    <w:rsid w:val="00A51909"/>
    <w:rsid w:val="00A51DA6"/>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DF8"/>
    <w:rsid w:val="00A65E9F"/>
    <w:rsid w:val="00A661F9"/>
    <w:rsid w:val="00A66DD9"/>
    <w:rsid w:val="00A67833"/>
    <w:rsid w:val="00A67A00"/>
    <w:rsid w:val="00A67D61"/>
    <w:rsid w:val="00A70797"/>
    <w:rsid w:val="00A7081A"/>
    <w:rsid w:val="00A71AB7"/>
    <w:rsid w:val="00A7215B"/>
    <w:rsid w:val="00A721A3"/>
    <w:rsid w:val="00A728E2"/>
    <w:rsid w:val="00A732A5"/>
    <w:rsid w:val="00A741C4"/>
    <w:rsid w:val="00A7422D"/>
    <w:rsid w:val="00A74562"/>
    <w:rsid w:val="00A74AD8"/>
    <w:rsid w:val="00A7715D"/>
    <w:rsid w:val="00A80F37"/>
    <w:rsid w:val="00A82AF3"/>
    <w:rsid w:val="00A82D0F"/>
    <w:rsid w:val="00A84154"/>
    <w:rsid w:val="00A8543D"/>
    <w:rsid w:val="00A86810"/>
    <w:rsid w:val="00A872F4"/>
    <w:rsid w:val="00A87A20"/>
    <w:rsid w:val="00A90040"/>
    <w:rsid w:val="00A903C0"/>
    <w:rsid w:val="00A90EDD"/>
    <w:rsid w:val="00A9181A"/>
    <w:rsid w:val="00A943DB"/>
    <w:rsid w:val="00A9525B"/>
    <w:rsid w:val="00A956F1"/>
    <w:rsid w:val="00A95AC1"/>
    <w:rsid w:val="00A96125"/>
    <w:rsid w:val="00A96588"/>
    <w:rsid w:val="00A971AB"/>
    <w:rsid w:val="00A97221"/>
    <w:rsid w:val="00A9742A"/>
    <w:rsid w:val="00AA0037"/>
    <w:rsid w:val="00AA0670"/>
    <w:rsid w:val="00AA1621"/>
    <w:rsid w:val="00AA5EF1"/>
    <w:rsid w:val="00AA6964"/>
    <w:rsid w:val="00AA6A81"/>
    <w:rsid w:val="00AA6F70"/>
    <w:rsid w:val="00AA72F0"/>
    <w:rsid w:val="00AA778C"/>
    <w:rsid w:val="00AA7CD0"/>
    <w:rsid w:val="00AB0A43"/>
    <w:rsid w:val="00AB3B14"/>
    <w:rsid w:val="00AB50AD"/>
    <w:rsid w:val="00AB540F"/>
    <w:rsid w:val="00AB5AC2"/>
    <w:rsid w:val="00AB6F50"/>
    <w:rsid w:val="00AB7641"/>
    <w:rsid w:val="00AC1310"/>
    <w:rsid w:val="00AC2B26"/>
    <w:rsid w:val="00AC3539"/>
    <w:rsid w:val="00AC35D6"/>
    <w:rsid w:val="00AC4183"/>
    <w:rsid w:val="00AC4A83"/>
    <w:rsid w:val="00AC4B9E"/>
    <w:rsid w:val="00AC6819"/>
    <w:rsid w:val="00AC76B8"/>
    <w:rsid w:val="00AC7718"/>
    <w:rsid w:val="00AD037A"/>
    <w:rsid w:val="00AD0E21"/>
    <w:rsid w:val="00AD11A1"/>
    <w:rsid w:val="00AD3898"/>
    <w:rsid w:val="00AD4ED5"/>
    <w:rsid w:val="00AD5297"/>
    <w:rsid w:val="00AD60F1"/>
    <w:rsid w:val="00AD6E0C"/>
    <w:rsid w:val="00AD7D24"/>
    <w:rsid w:val="00AE029A"/>
    <w:rsid w:val="00AE0AEE"/>
    <w:rsid w:val="00AE0E3E"/>
    <w:rsid w:val="00AE101B"/>
    <w:rsid w:val="00AE1198"/>
    <w:rsid w:val="00AE17A8"/>
    <w:rsid w:val="00AE1F14"/>
    <w:rsid w:val="00AE31A9"/>
    <w:rsid w:val="00AE3986"/>
    <w:rsid w:val="00AE4417"/>
    <w:rsid w:val="00AE5426"/>
    <w:rsid w:val="00AE66D4"/>
    <w:rsid w:val="00AE67A1"/>
    <w:rsid w:val="00AE6CDD"/>
    <w:rsid w:val="00AE6E7F"/>
    <w:rsid w:val="00AE724D"/>
    <w:rsid w:val="00AE7574"/>
    <w:rsid w:val="00AF0070"/>
    <w:rsid w:val="00AF0263"/>
    <w:rsid w:val="00AF0288"/>
    <w:rsid w:val="00AF1F29"/>
    <w:rsid w:val="00AF2508"/>
    <w:rsid w:val="00AF470C"/>
    <w:rsid w:val="00AF4DCC"/>
    <w:rsid w:val="00B02304"/>
    <w:rsid w:val="00B0250E"/>
    <w:rsid w:val="00B0277B"/>
    <w:rsid w:val="00B0352C"/>
    <w:rsid w:val="00B0354B"/>
    <w:rsid w:val="00B054B7"/>
    <w:rsid w:val="00B06086"/>
    <w:rsid w:val="00B063A4"/>
    <w:rsid w:val="00B069CD"/>
    <w:rsid w:val="00B06C14"/>
    <w:rsid w:val="00B074BB"/>
    <w:rsid w:val="00B074FC"/>
    <w:rsid w:val="00B1059A"/>
    <w:rsid w:val="00B10A70"/>
    <w:rsid w:val="00B10BF0"/>
    <w:rsid w:val="00B11995"/>
    <w:rsid w:val="00B11C5B"/>
    <w:rsid w:val="00B11DA9"/>
    <w:rsid w:val="00B12848"/>
    <w:rsid w:val="00B12CBC"/>
    <w:rsid w:val="00B13FFB"/>
    <w:rsid w:val="00B1481C"/>
    <w:rsid w:val="00B167DD"/>
    <w:rsid w:val="00B17AC7"/>
    <w:rsid w:val="00B20591"/>
    <w:rsid w:val="00B21938"/>
    <w:rsid w:val="00B21A68"/>
    <w:rsid w:val="00B21D6F"/>
    <w:rsid w:val="00B21F0F"/>
    <w:rsid w:val="00B23978"/>
    <w:rsid w:val="00B239FA"/>
    <w:rsid w:val="00B240C2"/>
    <w:rsid w:val="00B24E07"/>
    <w:rsid w:val="00B25BC4"/>
    <w:rsid w:val="00B26293"/>
    <w:rsid w:val="00B3064C"/>
    <w:rsid w:val="00B309C0"/>
    <w:rsid w:val="00B30A32"/>
    <w:rsid w:val="00B30F9C"/>
    <w:rsid w:val="00B31B55"/>
    <w:rsid w:val="00B31FAE"/>
    <w:rsid w:val="00B3350E"/>
    <w:rsid w:val="00B33F76"/>
    <w:rsid w:val="00B342D2"/>
    <w:rsid w:val="00B35133"/>
    <w:rsid w:val="00B36637"/>
    <w:rsid w:val="00B3704A"/>
    <w:rsid w:val="00B37981"/>
    <w:rsid w:val="00B406EF"/>
    <w:rsid w:val="00B409A9"/>
    <w:rsid w:val="00B41826"/>
    <w:rsid w:val="00B418A2"/>
    <w:rsid w:val="00B4213B"/>
    <w:rsid w:val="00B4226E"/>
    <w:rsid w:val="00B440ED"/>
    <w:rsid w:val="00B44A3E"/>
    <w:rsid w:val="00B44B99"/>
    <w:rsid w:val="00B453BD"/>
    <w:rsid w:val="00B460D2"/>
    <w:rsid w:val="00B46947"/>
    <w:rsid w:val="00B46FE8"/>
    <w:rsid w:val="00B470AC"/>
    <w:rsid w:val="00B4785A"/>
    <w:rsid w:val="00B47E22"/>
    <w:rsid w:val="00B506CF"/>
    <w:rsid w:val="00B51134"/>
    <w:rsid w:val="00B514A4"/>
    <w:rsid w:val="00B51613"/>
    <w:rsid w:val="00B51B51"/>
    <w:rsid w:val="00B52E80"/>
    <w:rsid w:val="00B53C6A"/>
    <w:rsid w:val="00B553B0"/>
    <w:rsid w:val="00B56A6B"/>
    <w:rsid w:val="00B57D98"/>
    <w:rsid w:val="00B61C7F"/>
    <w:rsid w:val="00B62E94"/>
    <w:rsid w:val="00B63FE7"/>
    <w:rsid w:val="00B64160"/>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015"/>
    <w:rsid w:val="00B77933"/>
    <w:rsid w:val="00B77E51"/>
    <w:rsid w:val="00B8110B"/>
    <w:rsid w:val="00B832CD"/>
    <w:rsid w:val="00B84EFD"/>
    <w:rsid w:val="00B84F6E"/>
    <w:rsid w:val="00B861DE"/>
    <w:rsid w:val="00B871F7"/>
    <w:rsid w:val="00B87536"/>
    <w:rsid w:val="00B90205"/>
    <w:rsid w:val="00B90833"/>
    <w:rsid w:val="00B90E57"/>
    <w:rsid w:val="00B91A1F"/>
    <w:rsid w:val="00B9298E"/>
    <w:rsid w:val="00B92E2C"/>
    <w:rsid w:val="00B930B0"/>
    <w:rsid w:val="00B93711"/>
    <w:rsid w:val="00B9377F"/>
    <w:rsid w:val="00B937F1"/>
    <w:rsid w:val="00B94407"/>
    <w:rsid w:val="00B946AE"/>
    <w:rsid w:val="00B9470D"/>
    <w:rsid w:val="00B9470F"/>
    <w:rsid w:val="00B9475E"/>
    <w:rsid w:val="00B947D7"/>
    <w:rsid w:val="00B94901"/>
    <w:rsid w:val="00B94B2B"/>
    <w:rsid w:val="00B94EE3"/>
    <w:rsid w:val="00B95649"/>
    <w:rsid w:val="00B9569B"/>
    <w:rsid w:val="00B9580E"/>
    <w:rsid w:val="00B95F84"/>
    <w:rsid w:val="00B96693"/>
    <w:rsid w:val="00B97319"/>
    <w:rsid w:val="00B97582"/>
    <w:rsid w:val="00B97A43"/>
    <w:rsid w:val="00BA0317"/>
    <w:rsid w:val="00BA0DC9"/>
    <w:rsid w:val="00BA1323"/>
    <w:rsid w:val="00BA1852"/>
    <w:rsid w:val="00BA26C6"/>
    <w:rsid w:val="00BA294D"/>
    <w:rsid w:val="00BA29AE"/>
    <w:rsid w:val="00BA2A64"/>
    <w:rsid w:val="00BA32AB"/>
    <w:rsid w:val="00BA4560"/>
    <w:rsid w:val="00BA4993"/>
    <w:rsid w:val="00BA4CA1"/>
    <w:rsid w:val="00BA4F1D"/>
    <w:rsid w:val="00BA50A7"/>
    <w:rsid w:val="00BA553B"/>
    <w:rsid w:val="00BA5C1B"/>
    <w:rsid w:val="00BA6BC1"/>
    <w:rsid w:val="00BA720D"/>
    <w:rsid w:val="00BA7405"/>
    <w:rsid w:val="00BA7C33"/>
    <w:rsid w:val="00BB0D77"/>
    <w:rsid w:val="00BB4703"/>
    <w:rsid w:val="00BB587B"/>
    <w:rsid w:val="00BB59C4"/>
    <w:rsid w:val="00BB603A"/>
    <w:rsid w:val="00BB61FD"/>
    <w:rsid w:val="00BB6A87"/>
    <w:rsid w:val="00BB6F6B"/>
    <w:rsid w:val="00BB6FEA"/>
    <w:rsid w:val="00BB724E"/>
    <w:rsid w:val="00BC163E"/>
    <w:rsid w:val="00BC1E02"/>
    <w:rsid w:val="00BC1F2B"/>
    <w:rsid w:val="00BC267A"/>
    <w:rsid w:val="00BC39FE"/>
    <w:rsid w:val="00BC3A76"/>
    <w:rsid w:val="00BC3A8B"/>
    <w:rsid w:val="00BC3D75"/>
    <w:rsid w:val="00BC535C"/>
    <w:rsid w:val="00BC5604"/>
    <w:rsid w:val="00BC67DA"/>
    <w:rsid w:val="00BC6E7A"/>
    <w:rsid w:val="00BD1125"/>
    <w:rsid w:val="00BD16F0"/>
    <w:rsid w:val="00BD18AD"/>
    <w:rsid w:val="00BD1A7F"/>
    <w:rsid w:val="00BD2B6F"/>
    <w:rsid w:val="00BD4EC9"/>
    <w:rsid w:val="00BD61AB"/>
    <w:rsid w:val="00BD64CE"/>
    <w:rsid w:val="00BD6B2A"/>
    <w:rsid w:val="00BE220B"/>
    <w:rsid w:val="00BE22A8"/>
    <w:rsid w:val="00BE27F3"/>
    <w:rsid w:val="00BE2E45"/>
    <w:rsid w:val="00BE3AC9"/>
    <w:rsid w:val="00BE409B"/>
    <w:rsid w:val="00BE4401"/>
    <w:rsid w:val="00BE459B"/>
    <w:rsid w:val="00BE4D26"/>
    <w:rsid w:val="00BE584C"/>
    <w:rsid w:val="00BE5E8F"/>
    <w:rsid w:val="00BE6621"/>
    <w:rsid w:val="00BE7ED8"/>
    <w:rsid w:val="00BF05AF"/>
    <w:rsid w:val="00BF0CCB"/>
    <w:rsid w:val="00BF0DE3"/>
    <w:rsid w:val="00BF1405"/>
    <w:rsid w:val="00BF1943"/>
    <w:rsid w:val="00BF2334"/>
    <w:rsid w:val="00BF2A3C"/>
    <w:rsid w:val="00BF2B49"/>
    <w:rsid w:val="00BF311A"/>
    <w:rsid w:val="00BF357E"/>
    <w:rsid w:val="00BF3AF6"/>
    <w:rsid w:val="00BF3B26"/>
    <w:rsid w:val="00BF4D15"/>
    <w:rsid w:val="00BF5D87"/>
    <w:rsid w:val="00BF5E8F"/>
    <w:rsid w:val="00BF659D"/>
    <w:rsid w:val="00BF673E"/>
    <w:rsid w:val="00BF7C38"/>
    <w:rsid w:val="00C0006B"/>
    <w:rsid w:val="00C00486"/>
    <w:rsid w:val="00C00C3E"/>
    <w:rsid w:val="00C00CB9"/>
    <w:rsid w:val="00C01153"/>
    <w:rsid w:val="00C020D6"/>
    <w:rsid w:val="00C02B81"/>
    <w:rsid w:val="00C02E4E"/>
    <w:rsid w:val="00C031BA"/>
    <w:rsid w:val="00C033CD"/>
    <w:rsid w:val="00C0423E"/>
    <w:rsid w:val="00C050B8"/>
    <w:rsid w:val="00C0556C"/>
    <w:rsid w:val="00C06573"/>
    <w:rsid w:val="00C06F97"/>
    <w:rsid w:val="00C10BD0"/>
    <w:rsid w:val="00C122D3"/>
    <w:rsid w:val="00C1323A"/>
    <w:rsid w:val="00C13685"/>
    <w:rsid w:val="00C13A26"/>
    <w:rsid w:val="00C13B49"/>
    <w:rsid w:val="00C16FA1"/>
    <w:rsid w:val="00C17518"/>
    <w:rsid w:val="00C17733"/>
    <w:rsid w:val="00C2013E"/>
    <w:rsid w:val="00C207AB"/>
    <w:rsid w:val="00C2154E"/>
    <w:rsid w:val="00C22CC9"/>
    <w:rsid w:val="00C22FB5"/>
    <w:rsid w:val="00C27EC9"/>
    <w:rsid w:val="00C304EC"/>
    <w:rsid w:val="00C30654"/>
    <w:rsid w:val="00C3089E"/>
    <w:rsid w:val="00C32577"/>
    <w:rsid w:val="00C325DE"/>
    <w:rsid w:val="00C33711"/>
    <w:rsid w:val="00C33E73"/>
    <w:rsid w:val="00C33F03"/>
    <w:rsid w:val="00C352A5"/>
    <w:rsid w:val="00C36656"/>
    <w:rsid w:val="00C4060F"/>
    <w:rsid w:val="00C4266A"/>
    <w:rsid w:val="00C42E73"/>
    <w:rsid w:val="00C43483"/>
    <w:rsid w:val="00C43F60"/>
    <w:rsid w:val="00C4463E"/>
    <w:rsid w:val="00C45185"/>
    <w:rsid w:val="00C465F4"/>
    <w:rsid w:val="00C468DE"/>
    <w:rsid w:val="00C46BD3"/>
    <w:rsid w:val="00C47468"/>
    <w:rsid w:val="00C50639"/>
    <w:rsid w:val="00C5073C"/>
    <w:rsid w:val="00C50DA9"/>
    <w:rsid w:val="00C51FFA"/>
    <w:rsid w:val="00C5217A"/>
    <w:rsid w:val="00C5237D"/>
    <w:rsid w:val="00C52474"/>
    <w:rsid w:val="00C52F6F"/>
    <w:rsid w:val="00C53191"/>
    <w:rsid w:val="00C53B7C"/>
    <w:rsid w:val="00C557D7"/>
    <w:rsid w:val="00C55CA7"/>
    <w:rsid w:val="00C56C68"/>
    <w:rsid w:val="00C5738C"/>
    <w:rsid w:val="00C62BA1"/>
    <w:rsid w:val="00C62C16"/>
    <w:rsid w:val="00C6395B"/>
    <w:rsid w:val="00C64CB2"/>
    <w:rsid w:val="00C6522F"/>
    <w:rsid w:val="00C65ABF"/>
    <w:rsid w:val="00C66564"/>
    <w:rsid w:val="00C6781E"/>
    <w:rsid w:val="00C70A71"/>
    <w:rsid w:val="00C70E06"/>
    <w:rsid w:val="00C723DC"/>
    <w:rsid w:val="00C73A2C"/>
    <w:rsid w:val="00C73FB5"/>
    <w:rsid w:val="00C750B8"/>
    <w:rsid w:val="00C75E95"/>
    <w:rsid w:val="00C76B5D"/>
    <w:rsid w:val="00C76C38"/>
    <w:rsid w:val="00C775DC"/>
    <w:rsid w:val="00C77E73"/>
    <w:rsid w:val="00C80B12"/>
    <w:rsid w:val="00C80D91"/>
    <w:rsid w:val="00C834A1"/>
    <w:rsid w:val="00C84365"/>
    <w:rsid w:val="00C847D9"/>
    <w:rsid w:val="00C8539A"/>
    <w:rsid w:val="00C85966"/>
    <w:rsid w:val="00C8602F"/>
    <w:rsid w:val="00C86CFB"/>
    <w:rsid w:val="00C86DBA"/>
    <w:rsid w:val="00C87129"/>
    <w:rsid w:val="00C87270"/>
    <w:rsid w:val="00C874A9"/>
    <w:rsid w:val="00C90166"/>
    <w:rsid w:val="00C909FC"/>
    <w:rsid w:val="00C91315"/>
    <w:rsid w:val="00C92264"/>
    <w:rsid w:val="00C9257D"/>
    <w:rsid w:val="00C9299D"/>
    <w:rsid w:val="00C930EB"/>
    <w:rsid w:val="00C9350B"/>
    <w:rsid w:val="00C93B57"/>
    <w:rsid w:val="00C945E4"/>
    <w:rsid w:val="00C94734"/>
    <w:rsid w:val="00C95B25"/>
    <w:rsid w:val="00C96712"/>
    <w:rsid w:val="00C96713"/>
    <w:rsid w:val="00C96A33"/>
    <w:rsid w:val="00C97B33"/>
    <w:rsid w:val="00CA03E0"/>
    <w:rsid w:val="00CA09E1"/>
    <w:rsid w:val="00CA127D"/>
    <w:rsid w:val="00CA1B1B"/>
    <w:rsid w:val="00CA1E29"/>
    <w:rsid w:val="00CA3F2C"/>
    <w:rsid w:val="00CA48F0"/>
    <w:rsid w:val="00CA654C"/>
    <w:rsid w:val="00CA6C41"/>
    <w:rsid w:val="00CA6CAA"/>
    <w:rsid w:val="00CA6EF1"/>
    <w:rsid w:val="00CA6F4D"/>
    <w:rsid w:val="00CA715D"/>
    <w:rsid w:val="00CA7683"/>
    <w:rsid w:val="00CB07AB"/>
    <w:rsid w:val="00CB0929"/>
    <w:rsid w:val="00CB1126"/>
    <w:rsid w:val="00CB28AD"/>
    <w:rsid w:val="00CB50E4"/>
    <w:rsid w:val="00CB59FE"/>
    <w:rsid w:val="00CB6132"/>
    <w:rsid w:val="00CB716A"/>
    <w:rsid w:val="00CB7222"/>
    <w:rsid w:val="00CB73AF"/>
    <w:rsid w:val="00CC043F"/>
    <w:rsid w:val="00CC077C"/>
    <w:rsid w:val="00CC124F"/>
    <w:rsid w:val="00CC1C9F"/>
    <w:rsid w:val="00CC1D8E"/>
    <w:rsid w:val="00CC2003"/>
    <w:rsid w:val="00CC2DF5"/>
    <w:rsid w:val="00CC3A52"/>
    <w:rsid w:val="00CC5122"/>
    <w:rsid w:val="00CC6233"/>
    <w:rsid w:val="00CC69CD"/>
    <w:rsid w:val="00CD08D4"/>
    <w:rsid w:val="00CD16A2"/>
    <w:rsid w:val="00CD4839"/>
    <w:rsid w:val="00CD48DC"/>
    <w:rsid w:val="00CD48DF"/>
    <w:rsid w:val="00CD6193"/>
    <w:rsid w:val="00CD665A"/>
    <w:rsid w:val="00CD6682"/>
    <w:rsid w:val="00CD6DA1"/>
    <w:rsid w:val="00CD77D6"/>
    <w:rsid w:val="00CE0715"/>
    <w:rsid w:val="00CE0F68"/>
    <w:rsid w:val="00CE18BE"/>
    <w:rsid w:val="00CE2029"/>
    <w:rsid w:val="00CE2AE2"/>
    <w:rsid w:val="00CE2CBE"/>
    <w:rsid w:val="00CE3563"/>
    <w:rsid w:val="00CE48A0"/>
    <w:rsid w:val="00CE5F1E"/>
    <w:rsid w:val="00CE6486"/>
    <w:rsid w:val="00CE6738"/>
    <w:rsid w:val="00CE6891"/>
    <w:rsid w:val="00CE7806"/>
    <w:rsid w:val="00CF01DC"/>
    <w:rsid w:val="00CF0C82"/>
    <w:rsid w:val="00CF1DFB"/>
    <w:rsid w:val="00CF231D"/>
    <w:rsid w:val="00CF39FD"/>
    <w:rsid w:val="00CF46E9"/>
    <w:rsid w:val="00CF528A"/>
    <w:rsid w:val="00CF6301"/>
    <w:rsid w:val="00D00377"/>
    <w:rsid w:val="00D010E6"/>
    <w:rsid w:val="00D014BD"/>
    <w:rsid w:val="00D019A5"/>
    <w:rsid w:val="00D02135"/>
    <w:rsid w:val="00D0269B"/>
    <w:rsid w:val="00D0274C"/>
    <w:rsid w:val="00D02FBA"/>
    <w:rsid w:val="00D04652"/>
    <w:rsid w:val="00D06468"/>
    <w:rsid w:val="00D0727D"/>
    <w:rsid w:val="00D079BA"/>
    <w:rsid w:val="00D10138"/>
    <w:rsid w:val="00D101B9"/>
    <w:rsid w:val="00D1092E"/>
    <w:rsid w:val="00D10C57"/>
    <w:rsid w:val="00D11267"/>
    <w:rsid w:val="00D116BF"/>
    <w:rsid w:val="00D118BF"/>
    <w:rsid w:val="00D11FDD"/>
    <w:rsid w:val="00D12579"/>
    <w:rsid w:val="00D129F0"/>
    <w:rsid w:val="00D139D8"/>
    <w:rsid w:val="00D161B7"/>
    <w:rsid w:val="00D16AAD"/>
    <w:rsid w:val="00D200F3"/>
    <w:rsid w:val="00D201C9"/>
    <w:rsid w:val="00D2282D"/>
    <w:rsid w:val="00D228E9"/>
    <w:rsid w:val="00D22AFF"/>
    <w:rsid w:val="00D22B03"/>
    <w:rsid w:val="00D22EF7"/>
    <w:rsid w:val="00D237AD"/>
    <w:rsid w:val="00D239B8"/>
    <w:rsid w:val="00D23C4F"/>
    <w:rsid w:val="00D245C5"/>
    <w:rsid w:val="00D247DA"/>
    <w:rsid w:val="00D247F1"/>
    <w:rsid w:val="00D24854"/>
    <w:rsid w:val="00D24C5B"/>
    <w:rsid w:val="00D26E9B"/>
    <w:rsid w:val="00D30B3A"/>
    <w:rsid w:val="00D30C3C"/>
    <w:rsid w:val="00D317FB"/>
    <w:rsid w:val="00D31E6F"/>
    <w:rsid w:val="00D3290D"/>
    <w:rsid w:val="00D32BD5"/>
    <w:rsid w:val="00D32C30"/>
    <w:rsid w:val="00D33182"/>
    <w:rsid w:val="00D34011"/>
    <w:rsid w:val="00D34483"/>
    <w:rsid w:val="00D349AD"/>
    <w:rsid w:val="00D355B3"/>
    <w:rsid w:val="00D363BF"/>
    <w:rsid w:val="00D36638"/>
    <w:rsid w:val="00D36BA0"/>
    <w:rsid w:val="00D37213"/>
    <w:rsid w:val="00D4120F"/>
    <w:rsid w:val="00D41420"/>
    <w:rsid w:val="00D414B0"/>
    <w:rsid w:val="00D42C69"/>
    <w:rsid w:val="00D451A7"/>
    <w:rsid w:val="00D4581C"/>
    <w:rsid w:val="00D45944"/>
    <w:rsid w:val="00D464E1"/>
    <w:rsid w:val="00D465EB"/>
    <w:rsid w:val="00D466FF"/>
    <w:rsid w:val="00D473DB"/>
    <w:rsid w:val="00D4785E"/>
    <w:rsid w:val="00D47B36"/>
    <w:rsid w:val="00D47EB5"/>
    <w:rsid w:val="00D50780"/>
    <w:rsid w:val="00D5146C"/>
    <w:rsid w:val="00D5235F"/>
    <w:rsid w:val="00D523E7"/>
    <w:rsid w:val="00D539B4"/>
    <w:rsid w:val="00D551A1"/>
    <w:rsid w:val="00D5651B"/>
    <w:rsid w:val="00D569D4"/>
    <w:rsid w:val="00D57085"/>
    <w:rsid w:val="00D573CA"/>
    <w:rsid w:val="00D574BA"/>
    <w:rsid w:val="00D57E44"/>
    <w:rsid w:val="00D57ECC"/>
    <w:rsid w:val="00D6092B"/>
    <w:rsid w:val="00D61D4B"/>
    <w:rsid w:val="00D6249C"/>
    <w:rsid w:val="00D63058"/>
    <w:rsid w:val="00D631FD"/>
    <w:rsid w:val="00D63E6F"/>
    <w:rsid w:val="00D64163"/>
    <w:rsid w:val="00D643AC"/>
    <w:rsid w:val="00D648A2"/>
    <w:rsid w:val="00D65E5F"/>
    <w:rsid w:val="00D66264"/>
    <w:rsid w:val="00D702DE"/>
    <w:rsid w:val="00D7079B"/>
    <w:rsid w:val="00D72512"/>
    <w:rsid w:val="00D73872"/>
    <w:rsid w:val="00D74BC0"/>
    <w:rsid w:val="00D7739A"/>
    <w:rsid w:val="00D77EEC"/>
    <w:rsid w:val="00D80583"/>
    <w:rsid w:val="00D81245"/>
    <w:rsid w:val="00D81A44"/>
    <w:rsid w:val="00D820C1"/>
    <w:rsid w:val="00D826BE"/>
    <w:rsid w:val="00D827FF"/>
    <w:rsid w:val="00D833AE"/>
    <w:rsid w:val="00D85210"/>
    <w:rsid w:val="00D85D25"/>
    <w:rsid w:val="00D863E3"/>
    <w:rsid w:val="00D86611"/>
    <w:rsid w:val="00D8786F"/>
    <w:rsid w:val="00D87E28"/>
    <w:rsid w:val="00D9069D"/>
    <w:rsid w:val="00D909AF"/>
    <w:rsid w:val="00D91286"/>
    <w:rsid w:val="00D91619"/>
    <w:rsid w:val="00D93283"/>
    <w:rsid w:val="00D936C5"/>
    <w:rsid w:val="00D97B63"/>
    <w:rsid w:val="00DA00BD"/>
    <w:rsid w:val="00DA0998"/>
    <w:rsid w:val="00DA1A76"/>
    <w:rsid w:val="00DA31B2"/>
    <w:rsid w:val="00DA6E3C"/>
    <w:rsid w:val="00DA799A"/>
    <w:rsid w:val="00DA7C4C"/>
    <w:rsid w:val="00DA7CE6"/>
    <w:rsid w:val="00DB0778"/>
    <w:rsid w:val="00DB10C6"/>
    <w:rsid w:val="00DB1F86"/>
    <w:rsid w:val="00DB2CB4"/>
    <w:rsid w:val="00DB3BD0"/>
    <w:rsid w:val="00DB3F04"/>
    <w:rsid w:val="00DB4623"/>
    <w:rsid w:val="00DB4F6A"/>
    <w:rsid w:val="00DB5409"/>
    <w:rsid w:val="00DB5D14"/>
    <w:rsid w:val="00DB6541"/>
    <w:rsid w:val="00DB6E0C"/>
    <w:rsid w:val="00DB73D0"/>
    <w:rsid w:val="00DB780D"/>
    <w:rsid w:val="00DB7B78"/>
    <w:rsid w:val="00DC08BB"/>
    <w:rsid w:val="00DC0CD3"/>
    <w:rsid w:val="00DC1A27"/>
    <w:rsid w:val="00DC1B7A"/>
    <w:rsid w:val="00DC1CF9"/>
    <w:rsid w:val="00DC2A37"/>
    <w:rsid w:val="00DC2B23"/>
    <w:rsid w:val="00DC2F13"/>
    <w:rsid w:val="00DC371A"/>
    <w:rsid w:val="00DC3831"/>
    <w:rsid w:val="00DC3A77"/>
    <w:rsid w:val="00DC3CD6"/>
    <w:rsid w:val="00DC3D2C"/>
    <w:rsid w:val="00DC410A"/>
    <w:rsid w:val="00DC44F4"/>
    <w:rsid w:val="00DC454F"/>
    <w:rsid w:val="00DC501B"/>
    <w:rsid w:val="00DC5287"/>
    <w:rsid w:val="00DC6078"/>
    <w:rsid w:val="00DC632B"/>
    <w:rsid w:val="00DC6824"/>
    <w:rsid w:val="00DC7048"/>
    <w:rsid w:val="00DC7455"/>
    <w:rsid w:val="00DD1C2C"/>
    <w:rsid w:val="00DD3029"/>
    <w:rsid w:val="00DD3673"/>
    <w:rsid w:val="00DD3DB3"/>
    <w:rsid w:val="00DD446A"/>
    <w:rsid w:val="00DD4A7A"/>
    <w:rsid w:val="00DD4F41"/>
    <w:rsid w:val="00DD568A"/>
    <w:rsid w:val="00DD573A"/>
    <w:rsid w:val="00DD7630"/>
    <w:rsid w:val="00DE0023"/>
    <w:rsid w:val="00DE0658"/>
    <w:rsid w:val="00DE0B3B"/>
    <w:rsid w:val="00DE2C70"/>
    <w:rsid w:val="00DE34EB"/>
    <w:rsid w:val="00DE3C06"/>
    <w:rsid w:val="00DE3C55"/>
    <w:rsid w:val="00DE42DD"/>
    <w:rsid w:val="00DE4305"/>
    <w:rsid w:val="00DE4A16"/>
    <w:rsid w:val="00DE54F8"/>
    <w:rsid w:val="00DE5F91"/>
    <w:rsid w:val="00DE6CFD"/>
    <w:rsid w:val="00DE7CF5"/>
    <w:rsid w:val="00DE7E87"/>
    <w:rsid w:val="00DF0312"/>
    <w:rsid w:val="00DF067D"/>
    <w:rsid w:val="00DF0ABA"/>
    <w:rsid w:val="00DF0BCC"/>
    <w:rsid w:val="00DF0F9D"/>
    <w:rsid w:val="00DF1CEC"/>
    <w:rsid w:val="00DF1E12"/>
    <w:rsid w:val="00DF2769"/>
    <w:rsid w:val="00DF3436"/>
    <w:rsid w:val="00DF39D4"/>
    <w:rsid w:val="00DF5306"/>
    <w:rsid w:val="00DF5569"/>
    <w:rsid w:val="00DF5C9C"/>
    <w:rsid w:val="00DF6AA5"/>
    <w:rsid w:val="00DF6C05"/>
    <w:rsid w:val="00E0036F"/>
    <w:rsid w:val="00E018DA"/>
    <w:rsid w:val="00E033AB"/>
    <w:rsid w:val="00E0343E"/>
    <w:rsid w:val="00E03AA3"/>
    <w:rsid w:val="00E04C77"/>
    <w:rsid w:val="00E057B3"/>
    <w:rsid w:val="00E06051"/>
    <w:rsid w:val="00E0618E"/>
    <w:rsid w:val="00E06399"/>
    <w:rsid w:val="00E067F9"/>
    <w:rsid w:val="00E06DB4"/>
    <w:rsid w:val="00E06E57"/>
    <w:rsid w:val="00E07D0A"/>
    <w:rsid w:val="00E12C38"/>
    <w:rsid w:val="00E1336F"/>
    <w:rsid w:val="00E14047"/>
    <w:rsid w:val="00E140F5"/>
    <w:rsid w:val="00E14A1E"/>
    <w:rsid w:val="00E14DA0"/>
    <w:rsid w:val="00E151F7"/>
    <w:rsid w:val="00E15A99"/>
    <w:rsid w:val="00E15BCE"/>
    <w:rsid w:val="00E165DC"/>
    <w:rsid w:val="00E16A61"/>
    <w:rsid w:val="00E16B11"/>
    <w:rsid w:val="00E2147D"/>
    <w:rsid w:val="00E215D9"/>
    <w:rsid w:val="00E21C56"/>
    <w:rsid w:val="00E21CE5"/>
    <w:rsid w:val="00E21E10"/>
    <w:rsid w:val="00E252B9"/>
    <w:rsid w:val="00E32948"/>
    <w:rsid w:val="00E3359D"/>
    <w:rsid w:val="00E33B04"/>
    <w:rsid w:val="00E364E8"/>
    <w:rsid w:val="00E40B89"/>
    <w:rsid w:val="00E424C7"/>
    <w:rsid w:val="00E42D2D"/>
    <w:rsid w:val="00E42E6C"/>
    <w:rsid w:val="00E43013"/>
    <w:rsid w:val="00E4365F"/>
    <w:rsid w:val="00E44E9F"/>
    <w:rsid w:val="00E46BC2"/>
    <w:rsid w:val="00E46D5B"/>
    <w:rsid w:val="00E47CD1"/>
    <w:rsid w:val="00E47DCD"/>
    <w:rsid w:val="00E47FFC"/>
    <w:rsid w:val="00E5096E"/>
    <w:rsid w:val="00E514F0"/>
    <w:rsid w:val="00E51A24"/>
    <w:rsid w:val="00E51AF7"/>
    <w:rsid w:val="00E52062"/>
    <w:rsid w:val="00E530B1"/>
    <w:rsid w:val="00E532B1"/>
    <w:rsid w:val="00E532D1"/>
    <w:rsid w:val="00E53542"/>
    <w:rsid w:val="00E53F74"/>
    <w:rsid w:val="00E54C4B"/>
    <w:rsid w:val="00E5533F"/>
    <w:rsid w:val="00E55416"/>
    <w:rsid w:val="00E56458"/>
    <w:rsid w:val="00E57493"/>
    <w:rsid w:val="00E60601"/>
    <w:rsid w:val="00E6072C"/>
    <w:rsid w:val="00E609FF"/>
    <w:rsid w:val="00E61628"/>
    <w:rsid w:val="00E61824"/>
    <w:rsid w:val="00E61C2C"/>
    <w:rsid w:val="00E61CC8"/>
    <w:rsid w:val="00E623C0"/>
    <w:rsid w:val="00E624A0"/>
    <w:rsid w:val="00E6252D"/>
    <w:rsid w:val="00E625A7"/>
    <w:rsid w:val="00E637B8"/>
    <w:rsid w:val="00E63C2D"/>
    <w:rsid w:val="00E64AFD"/>
    <w:rsid w:val="00E6571C"/>
    <w:rsid w:val="00E65BB3"/>
    <w:rsid w:val="00E66BFD"/>
    <w:rsid w:val="00E67108"/>
    <w:rsid w:val="00E67190"/>
    <w:rsid w:val="00E6761C"/>
    <w:rsid w:val="00E708BA"/>
    <w:rsid w:val="00E70CF5"/>
    <w:rsid w:val="00E722E4"/>
    <w:rsid w:val="00E723C2"/>
    <w:rsid w:val="00E72527"/>
    <w:rsid w:val="00E72953"/>
    <w:rsid w:val="00E743EB"/>
    <w:rsid w:val="00E74BAB"/>
    <w:rsid w:val="00E750DF"/>
    <w:rsid w:val="00E754B1"/>
    <w:rsid w:val="00E75613"/>
    <w:rsid w:val="00E77A03"/>
    <w:rsid w:val="00E77F71"/>
    <w:rsid w:val="00E77F90"/>
    <w:rsid w:val="00E80198"/>
    <w:rsid w:val="00E807E7"/>
    <w:rsid w:val="00E809E1"/>
    <w:rsid w:val="00E80DBA"/>
    <w:rsid w:val="00E81136"/>
    <w:rsid w:val="00E814EE"/>
    <w:rsid w:val="00E82123"/>
    <w:rsid w:val="00E83264"/>
    <w:rsid w:val="00E8384C"/>
    <w:rsid w:val="00E83A30"/>
    <w:rsid w:val="00E83DA1"/>
    <w:rsid w:val="00E84420"/>
    <w:rsid w:val="00E84CCD"/>
    <w:rsid w:val="00E84D5F"/>
    <w:rsid w:val="00E8564F"/>
    <w:rsid w:val="00E85F45"/>
    <w:rsid w:val="00E8650B"/>
    <w:rsid w:val="00E87244"/>
    <w:rsid w:val="00E87775"/>
    <w:rsid w:val="00E8787F"/>
    <w:rsid w:val="00E87BD5"/>
    <w:rsid w:val="00E9021F"/>
    <w:rsid w:val="00E90A9C"/>
    <w:rsid w:val="00E90AD3"/>
    <w:rsid w:val="00E90F1B"/>
    <w:rsid w:val="00E91028"/>
    <w:rsid w:val="00E92205"/>
    <w:rsid w:val="00E92D08"/>
    <w:rsid w:val="00E92DE8"/>
    <w:rsid w:val="00E930A2"/>
    <w:rsid w:val="00E938D4"/>
    <w:rsid w:val="00E9495D"/>
    <w:rsid w:val="00E94EDB"/>
    <w:rsid w:val="00E95061"/>
    <w:rsid w:val="00E957D6"/>
    <w:rsid w:val="00E96B5F"/>
    <w:rsid w:val="00E97CD0"/>
    <w:rsid w:val="00EA1ED8"/>
    <w:rsid w:val="00EA2223"/>
    <w:rsid w:val="00EA2D5B"/>
    <w:rsid w:val="00EA2E04"/>
    <w:rsid w:val="00EA2F22"/>
    <w:rsid w:val="00EA32EA"/>
    <w:rsid w:val="00EA363E"/>
    <w:rsid w:val="00EA3C1A"/>
    <w:rsid w:val="00EA3D09"/>
    <w:rsid w:val="00EA41CA"/>
    <w:rsid w:val="00EA4571"/>
    <w:rsid w:val="00EA466F"/>
    <w:rsid w:val="00EA51C4"/>
    <w:rsid w:val="00EA56D6"/>
    <w:rsid w:val="00EA6EF6"/>
    <w:rsid w:val="00EA7058"/>
    <w:rsid w:val="00EA7318"/>
    <w:rsid w:val="00EA741E"/>
    <w:rsid w:val="00EA785C"/>
    <w:rsid w:val="00EB4A67"/>
    <w:rsid w:val="00EC0436"/>
    <w:rsid w:val="00EC1A44"/>
    <w:rsid w:val="00EC1E5F"/>
    <w:rsid w:val="00EC23C0"/>
    <w:rsid w:val="00EC5356"/>
    <w:rsid w:val="00EC5C8B"/>
    <w:rsid w:val="00EC6234"/>
    <w:rsid w:val="00EC6767"/>
    <w:rsid w:val="00EC6EE9"/>
    <w:rsid w:val="00EC77A8"/>
    <w:rsid w:val="00EC7F27"/>
    <w:rsid w:val="00ED0CBC"/>
    <w:rsid w:val="00ED4167"/>
    <w:rsid w:val="00ED5242"/>
    <w:rsid w:val="00ED6060"/>
    <w:rsid w:val="00ED6A0A"/>
    <w:rsid w:val="00ED76E4"/>
    <w:rsid w:val="00ED7956"/>
    <w:rsid w:val="00EE08E8"/>
    <w:rsid w:val="00EE0F3D"/>
    <w:rsid w:val="00EE18B0"/>
    <w:rsid w:val="00EE2B60"/>
    <w:rsid w:val="00EE2C86"/>
    <w:rsid w:val="00EE35C3"/>
    <w:rsid w:val="00EE3A43"/>
    <w:rsid w:val="00EE648D"/>
    <w:rsid w:val="00EE6EE6"/>
    <w:rsid w:val="00EE7851"/>
    <w:rsid w:val="00EE7B05"/>
    <w:rsid w:val="00EE7BBD"/>
    <w:rsid w:val="00EE7C4A"/>
    <w:rsid w:val="00EF13DB"/>
    <w:rsid w:val="00EF1430"/>
    <w:rsid w:val="00EF1725"/>
    <w:rsid w:val="00EF1B2C"/>
    <w:rsid w:val="00EF1DF1"/>
    <w:rsid w:val="00EF29F3"/>
    <w:rsid w:val="00EF2EA3"/>
    <w:rsid w:val="00EF3014"/>
    <w:rsid w:val="00EF3050"/>
    <w:rsid w:val="00EF3083"/>
    <w:rsid w:val="00EF45C3"/>
    <w:rsid w:val="00EF4D95"/>
    <w:rsid w:val="00EF6B25"/>
    <w:rsid w:val="00EF6CA3"/>
    <w:rsid w:val="00EF6F8F"/>
    <w:rsid w:val="00EF7314"/>
    <w:rsid w:val="00F00A3A"/>
    <w:rsid w:val="00F01BF9"/>
    <w:rsid w:val="00F01DF3"/>
    <w:rsid w:val="00F01F54"/>
    <w:rsid w:val="00F02441"/>
    <w:rsid w:val="00F02706"/>
    <w:rsid w:val="00F029F1"/>
    <w:rsid w:val="00F0381D"/>
    <w:rsid w:val="00F03D1D"/>
    <w:rsid w:val="00F04506"/>
    <w:rsid w:val="00F046DB"/>
    <w:rsid w:val="00F04D2D"/>
    <w:rsid w:val="00F04D43"/>
    <w:rsid w:val="00F05EA1"/>
    <w:rsid w:val="00F0688C"/>
    <w:rsid w:val="00F068EB"/>
    <w:rsid w:val="00F10F02"/>
    <w:rsid w:val="00F11E86"/>
    <w:rsid w:val="00F12DE4"/>
    <w:rsid w:val="00F13B4F"/>
    <w:rsid w:val="00F15456"/>
    <w:rsid w:val="00F15EC6"/>
    <w:rsid w:val="00F16A45"/>
    <w:rsid w:val="00F20413"/>
    <w:rsid w:val="00F20710"/>
    <w:rsid w:val="00F220C6"/>
    <w:rsid w:val="00F2233E"/>
    <w:rsid w:val="00F235B3"/>
    <w:rsid w:val="00F23822"/>
    <w:rsid w:val="00F24374"/>
    <w:rsid w:val="00F25235"/>
    <w:rsid w:val="00F252DE"/>
    <w:rsid w:val="00F25380"/>
    <w:rsid w:val="00F25AC1"/>
    <w:rsid w:val="00F26BDE"/>
    <w:rsid w:val="00F27F2E"/>
    <w:rsid w:val="00F323F3"/>
    <w:rsid w:val="00F329BF"/>
    <w:rsid w:val="00F3444F"/>
    <w:rsid w:val="00F360BC"/>
    <w:rsid w:val="00F3696F"/>
    <w:rsid w:val="00F36E8A"/>
    <w:rsid w:val="00F3749B"/>
    <w:rsid w:val="00F377E2"/>
    <w:rsid w:val="00F37BF6"/>
    <w:rsid w:val="00F417DF"/>
    <w:rsid w:val="00F42616"/>
    <w:rsid w:val="00F4289F"/>
    <w:rsid w:val="00F43066"/>
    <w:rsid w:val="00F434AF"/>
    <w:rsid w:val="00F44057"/>
    <w:rsid w:val="00F4441B"/>
    <w:rsid w:val="00F464D3"/>
    <w:rsid w:val="00F47CE6"/>
    <w:rsid w:val="00F47E7D"/>
    <w:rsid w:val="00F5003B"/>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271"/>
    <w:rsid w:val="00F6334A"/>
    <w:rsid w:val="00F64774"/>
    <w:rsid w:val="00F64DF3"/>
    <w:rsid w:val="00F65342"/>
    <w:rsid w:val="00F65A8C"/>
    <w:rsid w:val="00F66016"/>
    <w:rsid w:val="00F66B98"/>
    <w:rsid w:val="00F70077"/>
    <w:rsid w:val="00F70574"/>
    <w:rsid w:val="00F70F2C"/>
    <w:rsid w:val="00F711D4"/>
    <w:rsid w:val="00F72112"/>
    <w:rsid w:val="00F72455"/>
    <w:rsid w:val="00F72681"/>
    <w:rsid w:val="00F72884"/>
    <w:rsid w:val="00F72A7E"/>
    <w:rsid w:val="00F7346D"/>
    <w:rsid w:val="00F74639"/>
    <w:rsid w:val="00F75387"/>
    <w:rsid w:val="00F753DB"/>
    <w:rsid w:val="00F75479"/>
    <w:rsid w:val="00F764AF"/>
    <w:rsid w:val="00F76FBE"/>
    <w:rsid w:val="00F776FB"/>
    <w:rsid w:val="00F777AF"/>
    <w:rsid w:val="00F77E94"/>
    <w:rsid w:val="00F80275"/>
    <w:rsid w:val="00F8036C"/>
    <w:rsid w:val="00F806E9"/>
    <w:rsid w:val="00F80894"/>
    <w:rsid w:val="00F80ACD"/>
    <w:rsid w:val="00F81E0C"/>
    <w:rsid w:val="00F825E0"/>
    <w:rsid w:val="00F82FCC"/>
    <w:rsid w:val="00F835F3"/>
    <w:rsid w:val="00F83653"/>
    <w:rsid w:val="00F851F2"/>
    <w:rsid w:val="00F85D7A"/>
    <w:rsid w:val="00F8757A"/>
    <w:rsid w:val="00F87AB5"/>
    <w:rsid w:val="00F91121"/>
    <w:rsid w:val="00F91231"/>
    <w:rsid w:val="00F913E6"/>
    <w:rsid w:val="00F94990"/>
    <w:rsid w:val="00F950BC"/>
    <w:rsid w:val="00F95C6D"/>
    <w:rsid w:val="00F96242"/>
    <w:rsid w:val="00F972B8"/>
    <w:rsid w:val="00FA015C"/>
    <w:rsid w:val="00FA07B2"/>
    <w:rsid w:val="00FA07CF"/>
    <w:rsid w:val="00FA0C8A"/>
    <w:rsid w:val="00FA121A"/>
    <w:rsid w:val="00FA1A6F"/>
    <w:rsid w:val="00FA1DC3"/>
    <w:rsid w:val="00FA1F17"/>
    <w:rsid w:val="00FA218D"/>
    <w:rsid w:val="00FA2C0F"/>
    <w:rsid w:val="00FA2C31"/>
    <w:rsid w:val="00FA3802"/>
    <w:rsid w:val="00FA3A25"/>
    <w:rsid w:val="00FA3D72"/>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A4D"/>
    <w:rsid w:val="00FC1FEA"/>
    <w:rsid w:val="00FC23EC"/>
    <w:rsid w:val="00FC332B"/>
    <w:rsid w:val="00FC4242"/>
    <w:rsid w:val="00FC4934"/>
    <w:rsid w:val="00FC64A3"/>
    <w:rsid w:val="00FC64BB"/>
    <w:rsid w:val="00FC68D4"/>
    <w:rsid w:val="00FC76BC"/>
    <w:rsid w:val="00FD0211"/>
    <w:rsid w:val="00FD0CE9"/>
    <w:rsid w:val="00FD4839"/>
    <w:rsid w:val="00FD6A5C"/>
    <w:rsid w:val="00FD6F80"/>
    <w:rsid w:val="00FD76F3"/>
    <w:rsid w:val="00FD7A4E"/>
    <w:rsid w:val="00FD7A5B"/>
    <w:rsid w:val="00FE0985"/>
    <w:rsid w:val="00FE0CC3"/>
    <w:rsid w:val="00FE0D93"/>
    <w:rsid w:val="00FE0FF0"/>
    <w:rsid w:val="00FE1250"/>
    <w:rsid w:val="00FE12FE"/>
    <w:rsid w:val="00FE20E8"/>
    <w:rsid w:val="00FE3415"/>
    <w:rsid w:val="00FE3791"/>
    <w:rsid w:val="00FE5348"/>
    <w:rsid w:val="00FE7A7F"/>
    <w:rsid w:val="00FF06E4"/>
    <w:rsid w:val="00FF096D"/>
    <w:rsid w:val="00FF0F19"/>
    <w:rsid w:val="00FF10F4"/>
    <w:rsid w:val="00FF1538"/>
    <w:rsid w:val="00FF30A7"/>
    <w:rsid w:val="00FF32FD"/>
    <w:rsid w:val="00FF4310"/>
    <w:rsid w:val="00FF4D35"/>
    <w:rsid w:val="00FF4E58"/>
    <w:rsid w:val="00FF5293"/>
    <w:rsid w:val="00FF55A6"/>
    <w:rsid w:val="00FF5944"/>
    <w:rsid w:val="00FF72E5"/>
    <w:rsid w:val="00FF73B6"/>
    <w:rsid w:val="00FF73F8"/>
    <w:rsid w:val="00FF74BE"/>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71681" v:ext="edit"/>
    <o:shapelayout v:ext="edit">
      <o:idmap data="1" v:ext="edit"/>
    </o:shapelayout>
  </w:shapeDefaults>
  <w:decimalSymbol w:val=","/>
  <w:listSeparator w:val=";"/>
  <w14:docId w14:val="4D6DC0C5"/>
  <w15:docId w15:val="{055870D9-3FAF-40A1-B081-4A88633E1366}"/>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1" w:qFormat="true"/>
    <w:lsdException w:name="heading 2" w:uiPriority="1" w:semiHidden="true" w:unhideWhenUsed="true" w:qFormat="true"/>
    <w:lsdException w:name="heading 3" w:uiPriority="1" w:qFormat="true"/>
    <w:lsdException w:name="heading 4" w:uiPriority="1" w:semiHidden="true" w:unhideWhenUsed="true" w:qFormat="true"/>
    <w:lsdException w:name="heading 5" w:uiPriority="1"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uiPriority w:val="1"/>
    <w:qFormat/>
    <w:rsid w:val="00853FF6"/>
    <w:pPr>
      <w:keepNext/>
      <w:outlineLvl w:val="0"/>
    </w:pPr>
    <w:rPr>
      <w:b/>
      <w:sz w:val="24"/>
    </w:rPr>
  </w:style>
  <w:style w:type="paragraph" w:styleId="Naslov2">
    <w:name w:val="heading 2"/>
    <w:basedOn w:val="Normal"/>
    <w:next w:val="Normal"/>
    <w:link w:val="Naslov2Char"/>
    <w:uiPriority w:val="1"/>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uiPriority w:val="1"/>
    <w:qFormat/>
    <w:rsid w:val="00853FF6"/>
    <w:pPr>
      <w:keepNext/>
      <w:jc w:val="center"/>
      <w:outlineLvl w:val="2"/>
    </w:pPr>
    <w:rPr>
      <w:b/>
      <w:sz w:val="24"/>
    </w:rPr>
  </w:style>
  <w:style w:type="paragraph" w:styleId="Naslov4">
    <w:name w:val="heading 4"/>
    <w:basedOn w:val="Normal"/>
    <w:next w:val="Normal"/>
    <w:link w:val="Naslov4Char"/>
    <w:uiPriority w:val="1"/>
    <w:unhideWhenUsed/>
    <w:qFormat/>
    <w:rsid w:val="00E708BA"/>
    <w:pPr>
      <w:keepNext/>
      <w:keepLines/>
      <w:spacing w:before="40"/>
      <w:outlineLvl w:val="3"/>
    </w:pPr>
    <w:rPr>
      <w:rFonts w:asciiTheme="majorHAnsi" w:hAnsiTheme="majorHAnsi" w:eastAsiaTheme="majorEastAsia" w:cstheme="majorBidi"/>
      <w:i/>
      <w:iCs/>
      <w:color w:val="365F91" w:themeColor="accent1" w:themeShade="BF"/>
    </w:rPr>
  </w:style>
  <w:style w:type="paragraph" w:styleId="Naslov5">
    <w:name w:val="heading 5"/>
    <w:basedOn w:val="Normal"/>
    <w:next w:val="Normal"/>
    <w:link w:val="Naslov5Char"/>
    <w:uiPriority w:val="1"/>
    <w:unhideWhenUsed/>
    <w:qFormat/>
    <w:rsid w:val="00E708BA"/>
    <w:pPr>
      <w:keepNext/>
      <w:keepLines/>
      <w:spacing w:before="40"/>
      <w:outlineLvl w:val="4"/>
    </w:pPr>
    <w:rPr>
      <w:rFonts w:asciiTheme="majorHAnsi" w:hAnsiTheme="majorHAnsi" w:eastAsiaTheme="majorEastAsia" w:cstheme="majorBidi"/>
      <w:color w:val="365F91" w:themeColor="accent1" w:themeShade="BF"/>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1"/>
    <w:qFormat/>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1"/>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uiPriority w:val="1"/>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 w:type="table" w:styleId="TableNormal" w:customStyle="true">
    <w:name w:val="Table Normal"/>
    <w:uiPriority w:val="2"/>
    <w:semiHidden/>
    <w:unhideWhenUsed/>
    <w:qFormat/>
    <w:rsid w:val="00862EA6"/>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character" w:styleId="Naslov4Char" w:customStyle="true">
    <w:name w:val="Naslov 4 Char"/>
    <w:basedOn w:val="Zadanifontodlomka"/>
    <w:link w:val="Naslov4"/>
    <w:semiHidden/>
    <w:rsid w:val="00E708BA"/>
    <w:rPr>
      <w:rFonts w:asciiTheme="majorHAnsi" w:hAnsiTheme="majorHAnsi" w:eastAsiaTheme="majorEastAsia" w:cstheme="majorBidi"/>
      <w:i/>
      <w:iCs/>
      <w:color w:val="365F91" w:themeColor="accent1" w:themeShade="BF"/>
    </w:rPr>
  </w:style>
  <w:style w:type="character" w:styleId="Naslov5Char" w:customStyle="true">
    <w:name w:val="Naslov 5 Char"/>
    <w:basedOn w:val="Zadanifontodlomka"/>
    <w:link w:val="Naslov5"/>
    <w:semiHidden/>
    <w:rsid w:val="00E708BA"/>
    <w:rPr>
      <w:rFonts w:asciiTheme="majorHAnsi" w:hAnsiTheme="majorHAnsi" w:eastAsiaTheme="majorEastAsia" w:cstheme="majorBidi"/>
      <w:color w:val="365F91" w:themeColor="accent1" w:themeShade="BF"/>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4.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theme/theme1.xml" Type="http://schemas.openxmlformats.org/officeDocument/2006/relationships/theme" Id="rId1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7. svibnja 2024.</izvorni_sadrzaj>
    <derivirana_varijabla naziv="DomainObject.StvarniPocetakDatum_1">7. svibnja 2024.</derivirana_varijabla>
  </DomainObject.StvarniPocetakDatum>
  <DomainObject.StvarniZavrsetakDatum>
    <izvorni_sadrzaj>7. svibnja 2024.</izvorni_sadrzaj>
    <derivirana_varijabla naziv="DomainObject.StvarniZavrsetakDatum_1">7. svibnja 2024.</derivirana_varijabla>
  </DomainObject.StvarniZavrsetakDatum>
  <DomainObject.PlaniraniZavrsetakDatum>
    <izvorni_sadrzaj>7. svibnja 2024.</izvorni_sadrzaj>
    <derivirana_varijabla naziv="DomainObject.PlaniraniZavrsetakDatum_1">7. svibnja 2024.</derivirana_varijabla>
  </DomainObject.PlaniraniZavrsetakDatum>
  <DomainObject.PlaniraniPocetakDatum>
    <izvorni_sadrzaj>7. svibnja 2024.</izvorni_sadrzaj>
    <derivirana_varijabla naziv="DomainObject.PlaniraniPocetakDatum_1">7. svibnja 2024.</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10:40</izvorni_sadrzaj>
    <derivirana_varijabla naziv="DomainObject.StvarniZavrsetakVrijeme_1">10:40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svibnja 2024.</izvorni_sadrzaj>
    <derivirana_varijabla naziv="DomainObject.Zapisnik.DatumKreiranja_1">7. svibnja 2024.</derivirana_varijabla>
  </DomainObject.Zapisnik.DatumKreiranja>
  <DomainObject.Zapisnik.ImovinskaKorist>
    <izvorni_sadrzaj/>
    <derivirana_varijabla naziv="DomainObject.Zapisnik.ImovinskaKorist_1"/>
  </DomainObject.Zapisnik.ImovinskaKorist>
  <DomainObject.Zapisnik.Oznaka>
    <izvorni_sadrzaj>St-2754/2023-20</izvorni_sadrzaj>
    <derivirana_varijabla naziv="DomainObject.Zapisnik.Oznaka_1">St-2754/2023-20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2754</izvorni_sadrzaj>
    <derivirana_varijabla naziv="DomainObject.Predmet.Broj_1">2754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2023.</izvorni_sadrzaj>
    <derivirana_varijabla naziv="DomainObject.Predmet.DatumOsnivanja_1">21. studenog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St-2754/2023</izvorni_sadrzaj>
    <derivirana_varijabla naziv="DomainObject.Predmet.OznakaBroj_1">St-2754/2023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MIA-MONO j.d.o.o zastupanog po punomoćniku Željko Možar</izvorni_sadrzaj>
    <derivirana_varijabla naziv="DomainObject.Predmet.ProtustrankaFormated_1">  MIA-MONO j.d.o.o zastupanog po punomoćniku Željko Možar</derivirana_varijabla>
  </DomainObject.Predmet.ProtustrankaFormated>
  <DomainObject.Predmet.ProtustrankaFormatedOIB>
    <izvorni_sadrzaj>  MIA-MONO j.d.o.o, OIB 68307618893 zastupanog po punomoćniku Željko Možar</izvorni_sadrzaj>
    <derivirana_varijabla naziv="DomainObject.Predmet.ProtustrankaFormatedOIB_1">  MIA-MONO j.d.o.o, OIB 68307618893 zastupanog po punomoćniku Željko Možar</derivirana_varijabla>
  </DomainObject.Predmet.ProtustrankaFormatedOIB>
  <DomainObject.Predmet.ProtustrankaFormatedWithAdress>
    <izvorni_sadrzaj> MIA-MONO j.d.o.o, Ulica Marijane Radev 4, 10000 Zagreb zastupanog po punomoćniku Željko Možar</izvorni_sadrzaj>
    <derivirana_varijabla naziv="DomainObject.Predmet.ProtustrankaFormatedWithAdress_1"> MIA-MONO j.d.o.o, Ulica Marijane Radev 4, 10000 Zagreb zastupanog po punomoćniku Željko Možar</derivirana_varijabla>
  </DomainObject.Predmet.ProtustrankaFormatedWithAdress>
  <DomainObject.Predmet.ProtustrankaFormatedWithAdressOIB>
    <izvorni_sadrzaj> MIA-MONO j.d.o.o, OIB 68307618893, Ulica Marijane Radev 4, 10000 Zagreb zastupanog po punomoćniku Željko Možar</izvorni_sadrzaj>
    <derivirana_varijabla naziv="DomainObject.Predmet.ProtustrankaFormatedWithAdressOIB_1"> MIA-MONO j.d.o.o, OIB 68307618893, Ulica Marijane Radev 4, 10000 Zagreb zastupanog po punomoćniku Željko Možar</derivirana_varijabla>
  </DomainObject.Predmet.ProtustrankaFormatedWithAdressOIB>
  <DomainObject.Predmet.ProtustrankaWithAdress>
    <izvorni_sadrzaj>MIA-MONO j.d.o.o Ulica Marijane Radev 4, 10000 Zagreb</izvorni_sadrzaj>
    <derivirana_varijabla naziv="DomainObject.Predmet.ProtustrankaWithAdress_1">MIA-MONO j.d.o.o Ulica Marijane Radev 4, 10000 Zagreb</derivirana_varijabla>
  </DomainObject.Predmet.ProtustrankaWithAdress>
  <DomainObject.Predmet.ProtustrankaWithAdressOIB>
    <izvorni_sadrzaj>MIA-MONO j.d.o.o, OIB 68307618893, Ulica Marijane Radev 4, 10000 Zagreb</izvorni_sadrzaj>
    <derivirana_varijabla naziv="DomainObject.Predmet.ProtustrankaWithAdressOIB_1">MIA-MONO j.d.o.o, OIB 68307618893, Ulica Marijane Radev 4, 10000 Zagreb</derivirana_varijabla>
  </DomainObject.Predmet.ProtustrankaWithAdressOIB>
  <DomainObject.Predmet.ProtustrankaNazivFormated>
    <izvorni_sadrzaj>MIA-MONO j.d.o.o</izvorni_sadrzaj>
    <derivirana_varijabla naziv="DomainObject.Predmet.ProtustrankaNazivFormated_1">MIA-MONO j.d.o.o</derivirana_varijabla>
  </DomainObject.Predmet.ProtustrankaNazivFormated>
  <DomainObject.Predmet.ProtustrankaNazivFormatedOIB>
    <izvorni_sadrzaj>MIA-MONO j.d.o.o, OIB 68307618893</izvorni_sadrzaj>
    <derivirana_varijabla naziv="DomainObject.Predmet.ProtustrankaNazivFormatedOIB_1">MIA-MONO j.d.o.o, OIB 68307618893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Zagrebu</izvorni_sadrzaj>
    <derivirana_varijabla naziv="DomainObject.Predmet.StrankaFormated_1">  Republika Hrvatska zastupanog po punomoćniku Županijsko državno odvjetništvo u Zagrebu</derivirana_varijabla>
  </DomainObject.Predmet.StrankaFormated>
  <DomainObject.Predmet.StrankaFormatedOIB>
    <izvorni_sadrzaj>  Republika Hrvatska, OIB 18683136487 zastupanog po punomoćniku Županijsko državno odvjetništvo u Zagrebu</izvorni_sadrzaj>
    <derivirana_varijabla naziv="DomainObject.Predmet.StrankaFormatedOIB_1">  Republika Hrvatska, OIB 18683136487 zastupanog po punomoćniku Županijsko državno odvjetništvo u Zagrebu</derivirana_varijabla>
  </DomainObject.Predmet.StrankaFormatedOIB>
  <DomainObject.Predmet.StrankaFormatedWithAdress>
    <izvorni_sadrzaj> Republika Hrvatska zastupanog po punomoćniku Županijsko državno odvjetništvo u Zagrebu</izvorni_sadrzaj>
    <derivirana_varijabla naziv="DomainObject.Predmet.StrankaFormatedWithAdress_1"> Republika Hrvatska zastupanog po punomoćniku Županijsko državno odvjetništvo u Zagrebu</derivirana_varijabla>
  </DomainObject.Predmet.StrankaFormatedWithAdress>
  <DomainObject.Predmet.StrankaFormatedWithAdressOIB>
    <izvorni_sadrzaj> Republika Hrvatska, OIB 18683136487 zastupanog po punomoćniku Županijsko državno odvjetništvo u Zagrebu</izvorni_sadrzaj>
    <derivirana_varijabla naziv="DomainObject.Predmet.StrankaFormatedWithAdressOIB_1"> Republika Hrvatska, OIB 18683136487 zastupanog po punomoćniku Županijsko državno odvjetništvo u Zagrebu</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18683136487</izvorni_sadrzaj>
    <derivirana_varijabla naziv="DomainObject.Predmet.StrankaWithAdressOIB_1">Republika Hrvatska, OIB 18683136487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18683136487</izvorni_sadrzaj>
    <derivirana_varijabla naziv="DomainObject.Predmet.StrankaNazivFormatedOIB_1">Republika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Republika Hrvatska zastupanog po punomoćniku Županijsko državno odvjetništvo u Zagrebu</item>
    </izvorni_sadrzaj>
    <derivirana_varijabla naziv="DomainObject.Predmet.StrankaListFormated_1">
      <item>Republika Hrvatska zastupanog po punomoćniku Županijsko državno odvjetništvo u Zagrebu</item>
    </derivirana_varijabla>
  </DomainObject.Predmet.StrankaListFormated>
  <DomainObject.Predmet.StrankaListFormatedOIB>
    <izvorni_sadrzaj>
      <item>Republika Hrvatska, OIB 18683136487 zastupanog po punomoćniku Županijsko državno odvjetništvo u Zagrebu</item>
    </izvorni_sadrzaj>
    <derivirana_varijabla naziv="DomainObject.Predmet.StrankaListFormatedOIB_1">
      <item>Republika Hrvatska, OIB 18683136487 zastupanog po punomoćniku Županijsko državno odvjetništvo u Zagrebu</item>
    </derivirana_varijabla>
  </DomainObject.Predmet.StrankaListFormatedOIB>
  <DomainObject.Predmet.StrankaListFormatedWithAdress>
    <izvorni_sadrzaj>
      <item>Republika Hrvatska zastupanog po punomoćniku Županijsko državno odvjetništvo u Zagrebu</item>
    </izvorni_sadrzaj>
    <derivirana_varijabla naziv="DomainObject.Predmet.StrankaListFormatedWithAdress_1">
      <item>Republika Hrvatska zastupanog po punomoćniku Županijsko državno odvjetništvo u Zagrebu</item>
    </derivirana_varijabla>
  </DomainObject.Predmet.StrankaListFormatedWithAdress>
  <DomainObject.Predmet.StrankaListFormatedWithAdressOIB>
    <izvorni_sadrzaj>
      <item>Republika Hrvatska, OIB 18683136487 zastupanog po punomoćniku Županijsko državno odvjetništvo u Zagrebu</item>
    </izvorni_sadrzaj>
    <derivirana_varijabla naziv="DomainObject.Predmet.StrankaListFormatedWithAdressOIB_1">
      <item>Republika Hrvatska, OIB 18683136487 zastupanog po punomoćniku Županijsko državno odvjetništvo u Zagrebu</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18683136487</item>
    </izvorni_sadrzaj>
    <derivirana_varijabla naziv="DomainObject.Predmet.StrankaListNazivFormatedOIB_1">
      <item>Republika Hrvatska, OIB 18683136487</item>
    </derivirana_varijabla>
  </DomainObject.Predmet.StrankaListNazivFormatedOIB>
  <DomainObject.Predmet.ProtuStrankaListFormated>
    <izvorni_sadrzaj>
      <item>MIA-MONO j.d.o.o zastupanog po punomoćniku Željko Možar</item>
    </izvorni_sadrzaj>
    <derivirana_varijabla naziv="DomainObject.Predmet.ProtuStrankaListFormated_1">
      <item>MIA-MONO j.d.o.o zastupanog po punomoćniku Željko Možar</item>
    </derivirana_varijabla>
  </DomainObject.Predmet.ProtuStrankaListFormated>
  <DomainObject.Predmet.ProtuStrankaListFormatedOIB>
    <izvorni_sadrzaj>
      <item>MIA-MONO j.d.o.o, OIB 68307618893 zastupanog po punomoćniku Željko Možar</item>
    </izvorni_sadrzaj>
    <derivirana_varijabla naziv="DomainObject.Predmet.ProtuStrankaListFormatedOIB_1">
      <item>MIA-MONO j.d.o.o, OIB 68307618893 zastupanog po punomoćniku Željko Možar</item>
    </derivirana_varijabla>
  </DomainObject.Predmet.ProtuStrankaListFormatedOIB>
  <DomainObject.Predmet.ProtuStrankaListFormatedWithAdress>
    <izvorni_sadrzaj>
      <item>MIA-MONO j.d.o.o, Ulica Marijane Radev 4, 10000 Zagreb zastupanog po punomoćniku Željko Možar</item>
    </izvorni_sadrzaj>
    <derivirana_varijabla naziv="DomainObject.Predmet.ProtuStrankaListFormatedWithAdress_1">
      <item>MIA-MONO j.d.o.o, Ulica Marijane Radev 4, 10000 Zagreb zastupanog po punomoćniku Željko Možar</item>
    </derivirana_varijabla>
  </DomainObject.Predmet.ProtuStrankaListFormatedWithAdress>
  <DomainObject.Predmet.ProtuStrankaListFormatedWithAdressOIB>
    <izvorni_sadrzaj>
      <item>MIA-MONO j.d.o.o, OIB 68307618893, Ulica Marijane Radev 4, 10000 Zagreb zastupanog po punomoćniku Željko Možar</item>
    </izvorni_sadrzaj>
    <derivirana_varijabla naziv="DomainObject.Predmet.ProtuStrankaListFormatedWithAdressOIB_1">
      <item>MIA-MONO j.d.o.o, OIB 68307618893, Ulica Marijane Radev 4, 10000 Zagreb zastupanog po punomoćniku Željko Možar</item>
    </derivirana_varijabla>
  </DomainObject.Predmet.ProtuStrankaListFormatedWithAdressOIB>
  <DomainObject.Predmet.ProtuStrankaListNazivFormated>
    <izvorni_sadrzaj>
      <item>MIA-MONO j.d.o.o</item>
    </izvorni_sadrzaj>
    <derivirana_varijabla naziv="DomainObject.Predmet.ProtuStrankaListNazivFormated_1">
      <item>MIA-MONO j.d.o.o</item>
    </derivirana_varijabla>
  </DomainObject.Predmet.ProtuStrankaListNazivFormated>
  <DomainObject.Predmet.ProtuStrankaListNazivFormatedOIB>
    <izvorni_sadrzaj>
      <item>MIA-MONO j.d.o.o, OIB 68307618893</item>
    </izvorni_sadrzaj>
    <derivirana_varijabla naziv="DomainObject.Predmet.ProtuStrankaListNazivFormatedOIB_1">
      <item>MIA-MONO j.d.o.o, OIB 68307618893</item>
    </derivirana_varijabla>
  </DomainObject.Predmet.ProtuStrankaListNazivFormatedOIB>
  <DomainObject.Predmet.OstaliListFormated>
    <izvorni_sadrzaj>
      <item>Željko Možar punomoćnik sudionika u postupku MIA-MONO j.d.o.o</item>
      <item>Županijsko državno odvjetništvo u Zagrebu punomoćnik sudionika u postupku Republika Hrvatska</item>
    </izvorni_sadrzaj>
    <derivirana_varijabla naziv="DomainObject.Predmet.OstaliListFormated_1">
      <item>Željko Možar punomoćnik sudionika u postupku MIA-MONO j.d.o.o</item>
      <item>Županijsko državno odvjetništvo u Zagrebu punomoćnik sudionika u postupku Republika Hrvatska</item>
    </derivirana_varijabla>
  </DomainObject.Predmet.OstaliListFormated>
  <DomainObject.Predmet.OstaliListFormatedOIB>
    <izvorni_sadrzaj>
      <item>Željko Možar, OIB 89247645320 punomoćnik sudionika u postupku MIA-MONO j.d.o.o</item>
      <item>Županijsko državno odvjetništvo u Zagrebu punomoćnik sudionika u postupku Republika Hrvatska</item>
    </izvorni_sadrzaj>
    <derivirana_varijabla naziv="DomainObject.Predmet.OstaliListFormatedOIB_1">
      <item>Željko Možar, OIB 89247645320 punomoćnik sudionika u postupku MIA-MONO j.d.o.o</item>
      <item>Županijsko državno odvjetništvo u Zagrebu punomoćnik sudionika u postupku Republika Hrvatska</item>
    </derivirana_varijabla>
  </DomainObject.Predmet.OstaliListFormatedOIB>
  <DomainObject.Predmet.OstaliListFormatedWithAdress>
    <izvorni_sadrzaj>
      <item>Željko Možar, Ulica Marijane Radev 4, 10000 Zagreb punomoćnik sudionika u postupku MIA-MONO j.d.o.o</item>
      <item>Županijsko državno odvjetništvo u Zagrebu, Savska 41/4, 10000 Zagreb punomoćnik sudionika u postupku Republika Hrvatska</item>
    </izvorni_sadrzaj>
    <derivirana_varijabla naziv="DomainObject.Predmet.OstaliListFormatedWithAdress_1">
      <item>Željko Možar, Ulica Marijane Radev 4, 10000 Zagreb punomoćnik sudionika u postupku MIA-MONO j.d.o.o</item>
      <item>Županijsko državno odvjetništvo u Zagrebu, Savska 41/4, 10000 Zagreb punomoćnik sudionika u postupku Republika Hrvatska</item>
    </derivirana_varijabla>
  </DomainObject.Predmet.OstaliListFormatedWithAdress>
  <DomainObject.Predmet.OstaliListFormatedWithAdressOIB>
    <izvorni_sadrzaj>
      <item>Željko Možar, OIB 89247645320, Ulica Marijane Radev 4, 10000 Zagreb punomoćnik sudionika u postupku MIA-MONO j.d.o.o</item>
      <item>Županijsko državno odvjetništvo u Zagrebu, Savska 41/4, 10000 Zagreb punomoćnik sudionika u postupku Republika Hrvatska</item>
    </izvorni_sadrzaj>
    <derivirana_varijabla naziv="DomainObject.Predmet.OstaliListFormatedWithAdressOIB_1">
      <item>Željko Možar, OIB 89247645320, Ulica Marijane Radev 4, 10000 Zagreb punomoćnik sudionika u postupku MIA-MONO j.d.o.o</item>
      <item>Županijsko državno odvjetništvo u Zagrebu, Savska 41/4, 10000 Zagreb punomoćnik sudionika u postupku Republika Hrvatska</item>
    </derivirana_varijabla>
  </DomainObject.Predmet.OstaliListFormatedWithAdressOIB>
  <DomainObject.Predmet.OstaliListNazivFormated>
    <izvorni_sadrzaj>
      <item>Željko Možar</item>
      <item>Županijsko državno odvjetništvo u Zagrebu</item>
    </izvorni_sadrzaj>
    <derivirana_varijabla naziv="DomainObject.Predmet.OstaliListNazivFormated_1">
      <item>Željko Možar</item>
      <item>Županijsko državno odvjetništvo u Zagrebu</item>
    </derivirana_varijabla>
  </DomainObject.Predmet.OstaliListNazivFormated>
  <DomainObject.Predmet.OstaliListNazivFormatedOIB>
    <izvorni_sadrzaj>
      <item>Željko Možar, OIB 89247645320</item>
      <item>Županijsko državno odvjetništvo u Zagrebu</item>
    </izvorni_sadrzaj>
    <derivirana_varijabla naziv="DomainObject.Predmet.OstaliListNazivFormatedOIB_1">
      <item>Željko Možar, OIB 89247645320</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svibnja 2024.</izvorni_sadrzaj>
    <derivirana_varijabla naziv="DomainObject.Datum_1">7. svibnja 2024.</derivirana_varijabla>
  </DomainObject.Datum>
  <DomainObject.PoslovniBrojDokumenta>
    <izvorni_sadrzaj>St-2754/2023-20</izvorni_sadrzaj>
    <derivirana_varijabla naziv="DomainObject.PoslovniBrojDokumenta_1">St-2754/2023-20</derivirana_varijabla>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MIA-MONO j.d.o.o</izvorni_sadrzaj>
    <derivirana_varijabla naziv="DomainObject.Predmet.ProtustrankaIDrugi_1">MIA-MONO j.d.o.o</derivirana_varijabla>
  </DomainObject.Predmet.ProtustrankaIDrugi>
  <DomainObject.Predmet.StrankaIDrugiAdressOIB>
    <izvorni_sadrzaj>Republika Hrvatska, OIB 18683136487</izvorni_sadrzaj>
    <derivirana_varijabla naziv="DomainObject.Predmet.StrankaIDrugiAdressOIB_1">Republika Hrvatska, OIB 18683136487</derivirana_varijabla>
  </DomainObject.Predmet.StrankaIDrugiAdressOIB>
  <DomainObject.Predmet.ProtustrankaIDrugiAdressOIB>
    <izvorni_sadrzaj>MIA-MONO j.d.o.o, OIB 68307618893, Ulica Marijane Radev 4, 10000 Zagreb</izvorni_sadrzaj>
    <derivirana_varijabla naziv="DomainObject.Predmet.ProtustrankaIDrugiAdressOIB_1">MIA-MONO j.d.o.o, OIB 68307618893, Ulica Marijane Radev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MIA-MONO j.d.o.o</item>
      <item>Željko Možar</item>
      <item>Republika Hrvatska</item>
      <item>Županijsko državno odvjetništvo u Zagrebu</item>
    </izvorni_sadrzaj>
    <derivirana_varijabla naziv="DomainObject.Predmet.SudioniciListNaziv_1">
      <item>MIA-MONO j.d.o.o</item>
      <item>Željko Možar</item>
      <item>Republika Hrvatska</item>
      <item>Županijsko državno odvjetništvo u Zagrebu</item>
    </derivirana_varijabla>
  </DomainObject.Predmet.SudioniciListNaziv>
  <DomainObject.Predmet.SudioniciListAdressOIB>
    <izvorni_sadrzaj>
      <item>MIA-MONO j.d.o.o, OIB 68307618893, Ulica Marijane Radev 4,10000 Zagreb</item>
      <item>Željko Možar, OIB 89247645320, Ulica Marijane Radev 4,10000 Zagreb</item>
      <item>Republika Hrvatska, OIB 18683136487</item>
      <item>Županijsko državno odvjetništvo u Zagrebu, Savska 41/4,10000 Zagreb</item>
    </izvorni_sadrzaj>
    <derivirana_varijabla naziv="DomainObject.Predmet.SudioniciListAdressOIB_1">
      <item>MIA-MONO j.d.o.o, OIB 68307618893, Ulica Marijane Radev 4,10000 Zagreb</item>
      <item>Željko Možar, OIB 89247645320, Ulica Marijane Radev 4,10000 Zagreb</item>
      <item>Republika Hrvatska, OIB 18683136487</item>
      <item>Županijsko državno odvjetništvo u Zagrebu, Savska 41/4,10000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68307618893</item>
      <item>, OIB 89247645320</item>
      <item>, OIB 18683136487</item>
      <item>, OIB null</item>
    </izvorni_sadrzaj>
    <derivirana_varijabla naziv="DomainObject.Predmet.SudioniciListNazivOIB_1">
      <item>, OIB 68307618893</item>
      <item>, OIB 89247645320</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1FFC20-B2C3-4CDF-9EE7-A8F9C32E1E6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9</properties:Pages>
  <properties:Words>2697</properties:Words>
  <properties:Characters>16407</properties:Characters>
  <properties:Lines>611</properties:Lines>
  <properties:Paragraphs>248</properties:Paragraphs>
  <properties:TotalTime>78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19897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2024-05-03T09:25:00Z</dcterms:created>
  <dc:creator>Vinka Mihalinčić</dc:creator>
  <cp:lastModifiedBy>Vinka Mihalinčić</cp:lastModifiedBy>
  <cp:lastPrinted>2024-04-09T08:29:00Z</cp:lastPrinted>
  <dcterms:modified xmlns:xsi="http://www.w3.org/2001/XMLSchema-instance" xsi:type="dcterms:W3CDTF">2024-05-07T08:40:00Z</dcterms:modified>
  <cp:revision>20</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St-2754/2023-20 / Zapisnik - Ispitno ročište (St-2754-23-ispitno i izvještajno ročište.docx)</vt:lpwstr>
  </prop:property>
  <prop:property fmtid="{D5CDD505-2E9C-101B-9397-08002B2CF9AE}" pid="4" name="CC_coloring">
    <vt:bool>false</vt:bool>
  </prop:property>
  <prop:property fmtid="{D5CDD505-2E9C-101B-9397-08002B2CF9AE}" pid="5" name="BrojStranica">
    <vt:i4>9</vt:i4>
  </prop:property>
</prop:Properties>
</file>